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B004" w14:textId="77777777" w:rsidR="00845C1B" w:rsidRDefault="00845C1B" w:rsidP="00845C1B">
      <w:pPr>
        <w:rPr>
          <w:b/>
          <w:bCs/>
          <w:caps/>
        </w:rPr>
      </w:pPr>
      <w:r>
        <w:rPr>
          <w:b/>
          <w:bCs/>
          <w:caps/>
          <w:noProof/>
        </w:rPr>
        <w:drawing>
          <wp:anchor distT="0" distB="0" distL="114300" distR="114300" simplePos="0" relativeHeight="251662336" behindDoc="1" locked="0" layoutInCell="1" allowOverlap="1" wp14:anchorId="2C46340B" wp14:editId="1C474498">
            <wp:simplePos x="0" y="0"/>
            <wp:positionH relativeFrom="margin">
              <wp:posOffset>2400300</wp:posOffset>
            </wp:positionH>
            <wp:positionV relativeFrom="paragraph">
              <wp:posOffset>305</wp:posOffset>
            </wp:positionV>
            <wp:extent cx="2057400" cy="311785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1F3057" wp14:editId="488E717E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DD5E7" id="Rectangle 2" o:spid="_x0000_s1026" style="position:absolute;margin-left:-76.9pt;margin-top:-71.15pt;width:667pt;height:220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</w:p>
    <w:p w14:paraId="52118D8D" w14:textId="1F760CFA" w:rsidR="00845C1B" w:rsidRPr="00C54D4A" w:rsidRDefault="00845C1B" w:rsidP="00845C1B">
      <w:pPr>
        <w:jc w:val="center"/>
        <w:rPr>
          <w:b/>
          <w:bCs/>
        </w:rPr>
      </w:pPr>
      <w:proofErr w:type="spellStart"/>
      <w:r w:rsidRPr="00C54D4A">
        <w:rPr>
          <w:b/>
          <w:bCs/>
        </w:rPr>
        <w:t>Joshua</w:t>
      </w:r>
      <w:r w:rsidR="004C6C2A">
        <w:rPr>
          <w:b/>
          <w:bCs/>
        </w:rPr>
        <w:t>O</w:t>
      </w:r>
      <w:r w:rsidRPr="00C54D4A">
        <w:rPr>
          <w:b/>
          <w:bCs/>
        </w:rPr>
        <w:t>n</w:t>
      </w:r>
      <w:r w:rsidR="004C6C2A">
        <w:rPr>
          <w:b/>
          <w:bCs/>
        </w:rPr>
        <w:t>P</w:t>
      </w:r>
      <w:r w:rsidRPr="00C54D4A">
        <w:rPr>
          <w:b/>
          <w:bCs/>
        </w:rPr>
        <w:t>urpose</w:t>
      </w:r>
      <w:proofErr w:type="spellEnd"/>
      <w:r w:rsidRPr="00C54D4A">
        <w:rPr>
          <w:b/>
          <w:bCs/>
        </w:rPr>
        <w:t xml:space="preserve"> </w:t>
      </w:r>
      <w:r>
        <w:rPr>
          <w:b/>
          <w:bCs/>
        </w:rPr>
        <w:t>G</w:t>
      </w:r>
      <w:r w:rsidRPr="00C54D4A">
        <w:rPr>
          <w:b/>
          <w:bCs/>
        </w:rPr>
        <w:t>lobal</w:t>
      </w:r>
    </w:p>
    <w:p w14:paraId="06703D0F" w14:textId="04F363E5" w:rsidR="00845C1B" w:rsidRPr="007B624E" w:rsidRDefault="00C403DE" w:rsidP="00845C1B">
      <w:pPr>
        <w:jc w:val="center"/>
        <w:rPr>
          <w:b/>
          <w:bCs/>
          <w:sz w:val="32"/>
          <w:szCs w:val="32"/>
        </w:rPr>
      </w:pPr>
      <w:r w:rsidRPr="007B624E">
        <w:rPr>
          <w:b/>
          <w:bCs/>
          <w:sz w:val="32"/>
          <w:szCs w:val="32"/>
        </w:rPr>
        <w:t>PURPOSE VOCABULARY CHEATSHEET</w:t>
      </w:r>
      <w:r w:rsidRPr="007B624E">
        <w:rPr>
          <w:b/>
          <w:bCs/>
          <w:sz w:val="32"/>
          <w:szCs w:val="32"/>
        </w:rPr>
        <w:t xml:space="preserve"> </w:t>
      </w:r>
    </w:p>
    <w:p w14:paraId="1199AA7A" w14:textId="4F2DCEE1" w:rsidR="00C403DE" w:rsidRDefault="00C403DE" w:rsidP="00845C1B">
      <w:pPr>
        <w:jc w:val="center"/>
        <w:rPr>
          <w:b/>
          <w:bCs/>
        </w:rPr>
      </w:pPr>
      <w:r w:rsidRPr="006D4405">
        <w:rPr>
          <w:i/>
          <w:iCs/>
        </w:rPr>
        <w:t>A Quick Reference to the Language of Purpose, Design, and Calling</w:t>
      </w:r>
    </w:p>
    <w:p w14:paraId="1AE30BF8" w14:textId="77777777" w:rsidR="00845C1B" w:rsidRPr="00D07D8B" w:rsidRDefault="00845C1B" w:rsidP="00845C1B">
      <w:r>
        <w:pict w14:anchorId="796A4562">
          <v:rect id="_x0000_i1034" style="width:0;height:1.5pt" o:hralign="center" o:hrstd="t" o:hr="t" fillcolor="#a0a0a0" stroked="f"/>
        </w:pict>
      </w:r>
    </w:p>
    <w:p w14:paraId="134EE052" w14:textId="77777777" w:rsidR="00845C1B" w:rsidRDefault="00845C1B" w:rsidP="00845C1B">
      <w:pPr>
        <w:jc w:val="center"/>
        <w:rPr>
          <w:i/>
          <w:iCs/>
        </w:rPr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>
        <w:t>JoshuaonPurpose.com</w:t>
      </w:r>
      <w:r w:rsidRPr="00507EB6">
        <w:rPr>
          <w:i/>
          <w:iCs/>
        </w:rPr>
        <w:t xml:space="preserve"> </w:t>
      </w:r>
    </w:p>
    <w:p w14:paraId="594AA7BC" w14:textId="77777777" w:rsidR="00845C1B" w:rsidRDefault="00845C1B" w:rsidP="00834B1D"/>
    <w:p w14:paraId="7F999671" w14:textId="6238B59B" w:rsidR="00834B1D" w:rsidRPr="006D4405" w:rsidRDefault="00834B1D" w:rsidP="00834B1D"/>
    <w:p w14:paraId="53414F37" w14:textId="44437CE0" w:rsidR="00834B1D" w:rsidRPr="006D4405" w:rsidRDefault="00834B1D" w:rsidP="00834B1D">
      <w:pPr>
        <w:rPr>
          <w:b/>
          <w:bCs/>
        </w:rPr>
      </w:pPr>
      <w:r w:rsidRPr="006D4405">
        <w:rPr>
          <w:b/>
          <w:bCs/>
        </w:rPr>
        <w:t>INTRODUCTION</w:t>
      </w:r>
    </w:p>
    <w:p w14:paraId="20136E77" w14:textId="77777777" w:rsidR="005F2ED9" w:rsidRDefault="00834B1D" w:rsidP="00834B1D">
      <w:r w:rsidRPr="006D4405">
        <w:t>Understanding your purpose begins with understanding the vocabulary of purpose.</w:t>
      </w:r>
      <w:r w:rsidR="005F2ED9">
        <w:t xml:space="preserve"> </w:t>
      </w:r>
      <w:r w:rsidRPr="006D4405">
        <w:t xml:space="preserve">This </w:t>
      </w:r>
      <w:proofErr w:type="spellStart"/>
      <w:r w:rsidRPr="006D4405">
        <w:t>cheatsheet</w:t>
      </w:r>
      <w:proofErr w:type="spellEnd"/>
      <w:r w:rsidRPr="006D4405">
        <w:t xml:space="preserve"> defines the essential terms that shape your discovery journey — from </w:t>
      </w:r>
      <w:r w:rsidRPr="006D4405">
        <w:rPr>
          <w:i/>
          <w:iCs/>
        </w:rPr>
        <w:t>who you are</w:t>
      </w:r>
      <w:r w:rsidRPr="006D4405">
        <w:t xml:space="preserve"> to </w:t>
      </w:r>
      <w:r w:rsidRPr="006D4405">
        <w:rPr>
          <w:i/>
          <w:iCs/>
        </w:rPr>
        <w:t>why you exist</w:t>
      </w:r>
      <w:r w:rsidRPr="006D4405">
        <w:t xml:space="preserve"> and </w:t>
      </w:r>
      <w:r w:rsidRPr="006D4405">
        <w:rPr>
          <w:i/>
          <w:iCs/>
        </w:rPr>
        <w:t>how to live it out fully</w:t>
      </w:r>
      <w:r w:rsidRPr="006D4405">
        <w:t>.</w:t>
      </w:r>
      <w:r w:rsidR="005F2ED9">
        <w:t xml:space="preserve"> </w:t>
      </w:r>
    </w:p>
    <w:p w14:paraId="1AC5615C" w14:textId="421E50ED" w:rsidR="00834B1D" w:rsidRPr="006D4405" w:rsidRDefault="00834B1D" w:rsidP="00834B1D">
      <w:r w:rsidRPr="006D4405">
        <w:t>Use this as a quick reference when reading, learning, coaching, or completing assessments.</w:t>
      </w:r>
    </w:p>
    <w:p w14:paraId="2134C0CB" w14:textId="5CAB3DAD" w:rsidR="00834B1D" w:rsidRPr="006D4405" w:rsidRDefault="00834B1D" w:rsidP="00834B1D"/>
    <w:p w14:paraId="7FD4F253" w14:textId="173CF38C" w:rsidR="00834B1D" w:rsidRPr="006D4405" w:rsidRDefault="00834B1D" w:rsidP="00834B1D">
      <w:pPr>
        <w:rPr>
          <w:b/>
          <w:bCs/>
        </w:rPr>
      </w:pPr>
      <w:r w:rsidRPr="006D4405">
        <w:rPr>
          <w:b/>
          <w:bCs/>
        </w:rPr>
        <w:t>CORE PURPOSE VOCABULARY</w:t>
      </w:r>
    </w:p>
    <w:tbl>
      <w:tblPr>
        <w:tblStyle w:val="GridTable4-Accent3"/>
        <w:tblW w:w="11100" w:type="dxa"/>
        <w:tblLook w:val="04A0" w:firstRow="1" w:lastRow="0" w:firstColumn="1" w:lastColumn="0" w:noHBand="0" w:noVBand="1"/>
      </w:tblPr>
      <w:tblGrid>
        <w:gridCol w:w="2207"/>
        <w:gridCol w:w="5369"/>
        <w:gridCol w:w="3524"/>
      </w:tblGrid>
      <w:tr w:rsidR="00834B1D" w:rsidRPr="006D4405" w14:paraId="070B6C39" w14:textId="77777777" w:rsidTr="005F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615E67" w14:textId="77777777" w:rsidR="00834B1D" w:rsidRPr="006D4405" w:rsidRDefault="00834B1D" w:rsidP="003421CE">
            <w:pPr>
              <w:rPr>
                <w:b w:val="0"/>
                <w:bCs w:val="0"/>
              </w:rPr>
            </w:pPr>
            <w:r w:rsidRPr="006D4405">
              <w:t>Term</w:t>
            </w:r>
          </w:p>
        </w:tc>
        <w:tc>
          <w:tcPr>
            <w:tcW w:w="0" w:type="auto"/>
            <w:hideMark/>
          </w:tcPr>
          <w:p w14:paraId="5D6F5FD2" w14:textId="77777777" w:rsidR="00834B1D" w:rsidRPr="006D4405" w:rsidRDefault="00834B1D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Definition</w:t>
            </w:r>
          </w:p>
        </w:tc>
        <w:tc>
          <w:tcPr>
            <w:tcW w:w="0" w:type="auto"/>
            <w:hideMark/>
          </w:tcPr>
          <w:p w14:paraId="14BBE34B" w14:textId="77777777" w:rsidR="00834B1D" w:rsidRPr="006D4405" w:rsidRDefault="00834B1D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Reflection Question</w:t>
            </w:r>
          </w:p>
        </w:tc>
      </w:tr>
      <w:tr w:rsidR="00834B1D" w:rsidRPr="006D4405" w14:paraId="30B1E5E0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36E1E" w14:textId="77777777" w:rsidR="00834B1D" w:rsidRPr="006D4405" w:rsidRDefault="00834B1D" w:rsidP="003421CE">
            <w:r w:rsidRPr="006D4405">
              <w:t>Purpose</w:t>
            </w:r>
          </w:p>
        </w:tc>
        <w:tc>
          <w:tcPr>
            <w:tcW w:w="0" w:type="auto"/>
            <w:hideMark/>
          </w:tcPr>
          <w:p w14:paraId="21E46392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 xml:space="preserve">The original intent in the mind of the Creator for a creation. It answers </w:t>
            </w:r>
            <w:r w:rsidRPr="006D4405">
              <w:rPr>
                <w:i/>
                <w:iCs/>
              </w:rPr>
              <w:t>why something exists.</w:t>
            </w:r>
          </w:p>
        </w:tc>
        <w:tc>
          <w:tcPr>
            <w:tcW w:w="0" w:type="auto"/>
            <w:hideMark/>
          </w:tcPr>
          <w:p w14:paraId="51CC9661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What was I created to fulfill that serves others and glorifies God?</w:t>
            </w:r>
          </w:p>
        </w:tc>
      </w:tr>
      <w:tr w:rsidR="00834B1D" w:rsidRPr="006D4405" w14:paraId="27D1F3A5" w14:textId="77777777" w:rsidTr="005F2ED9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C85A9" w14:textId="77777777" w:rsidR="00834B1D" w:rsidRPr="006D4405" w:rsidRDefault="00834B1D" w:rsidP="003421CE">
            <w:r w:rsidRPr="006D4405">
              <w:t>Calling</w:t>
            </w:r>
          </w:p>
        </w:tc>
        <w:tc>
          <w:tcPr>
            <w:tcW w:w="0" w:type="auto"/>
            <w:hideMark/>
          </w:tcPr>
          <w:p w14:paraId="48308294" w14:textId="06848613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 xml:space="preserve">The specific assignment or direction through which you fulfill </w:t>
            </w:r>
            <w:r w:rsidR="00E0767C">
              <w:t xml:space="preserve">the </w:t>
            </w:r>
            <w:r w:rsidRPr="006D4405">
              <w:t xml:space="preserve">purpose </w:t>
            </w:r>
            <w:r w:rsidR="00E0767C">
              <w:t xml:space="preserve">of your existence </w:t>
            </w:r>
            <w:r w:rsidRPr="006D4405">
              <w:t>in a season or lifetime.</w:t>
            </w:r>
          </w:p>
        </w:tc>
        <w:tc>
          <w:tcPr>
            <w:tcW w:w="0" w:type="auto"/>
            <w:hideMark/>
          </w:tcPr>
          <w:p w14:paraId="080E4DF9" w14:textId="4B58EA0C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What is God calling me to do right now?</w:t>
            </w:r>
          </w:p>
        </w:tc>
      </w:tr>
      <w:tr w:rsidR="00834B1D" w:rsidRPr="006D4405" w14:paraId="66FFA510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7CBE88" w14:textId="77777777" w:rsidR="00834B1D" w:rsidRPr="006D4405" w:rsidRDefault="00834B1D" w:rsidP="003421CE">
            <w:r w:rsidRPr="006D4405">
              <w:t>Design</w:t>
            </w:r>
          </w:p>
        </w:tc>
        <w:tc>
          <w:tcPr>
            <w:tcW w:w="0" w:type="auto"/>
            <w:hideMark/>
          </w:tcPr>
          <w:p w14:paraId="18A64D16" w14:textId="696F26A5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unique composition of your abilities, gifts, passions, and personality created to serve purpose.</w:t>
            </w:r>
          </w:p>
        </w:tc>
        <w:tc>
          <w:tcPr>
            <w:tcW w:w="0" w:type="auto"/>
            <w:hideMark/>
          </w:tcPr>
          <w:p w14:paraId="3EE80B20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 xml:space="preserve">What makes me </w:t>
            </w:r>
            <w:proofErr w:type="spellStart"/>
            <w:r w:rsidRPr="006D4405">
              <w:rPr>
                <w:i/>
                <w:iCs/>
              </w:rPr>
              <w:t>me</w:t>
            </w:r>
            <w:proofErr w:type="spellEnd"/>
            <w:r w:rsidRPr="006D4405">
              <w:t xml:space="preserve"> — and how does that fit my assignment?</w:t>
            </w:r>
          </w:p>
        </w:tc>
      </w:tr>
      <w:tr w:rsidR="00834B1D" w:rsidRPr="006D4405" w14:paraId="399F0FC0" w14:textId="77777777" w:rsidTr="005F2ED9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6C39DD" w14:textId="77777777" w:rsidR="00834B1D" w:rsidRPr="006D4405" w:rsidRDefault="00834B1D" w:rsidP="003421CE">
            <w:r w:rsidRPr="006D4405">
              <w:t>Mission</w:t>
            </w:r>
          </w:p>
        </w:tc>
        <w:tc>
          <w:tcPr>
            <w:tcW w:w="0" w:type="auto"/>
            <w:hideMark/>
          </w:tcPr>
          <w:p w14:paraId="6AF4D86E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actionable expression of your calling; the work you do to fulfill purpose in a given sphere.</w:t>
            </w:r>
          </w:p>
        </w:tc>
        <w:tc>
          <w:tcPr>
            <w:tcW w:w="0" w:type="auto"/>
            <w:hideMark/>
          </w:tcPr>
          <w:p w14:paraId="4E1FEB9F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How am I putting my calling into visible impact?</w:t>
            </w:r>
          </w:p>
        </w:tc>
      </w:tr>
      <w:tr w:rsidR="00834B1D" w:rsidRPr="006D4405" w14:paraId="0FE2E3ED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BFC30" w14:textId="77777777" w:rsidR="00834B1D" w:rsidRPr="006D4405" w:rsidRDefault="00834B1D" w:rsidP="003421CE">
            <w:r w:rsidRPr="006D4405">
              <w:t>Vision</w:t>
            </w:r>
          </w:p>
        </w:tc>
        <w:tc>
          <w:tcPr>
            <w:tcW w:w="0" w:type="auto"/>
            <w:hideMark/>
          </w:tcPr>
          <w:p w14:paraId="00768333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picture of your future fulfillment of purpose — what success looks like when you’re aligned.</w:t>
            </w:r>
          </w:p>
        </w:tc>
        <w:tc>
          <w:tcPr>
            <w:tcW w:w="0" w:type="auto"/>
            <w:hideMark/>
          </w:tcPr>
          <w:p w14:paraId="5D93F31F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What would my life look like when I’m living in full purpose?</w:t>
            </w:r>
          </w:p>
        </w:tc>
      </w:tr>
      <w:tr w:rsidR="00834B1D" w:rsidRPr="006D4405" w14:paraId="5D1743E2" w14:textId="77777777" w:rsidTr="005F2ED9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EBD1D" w14:textId="77777777" w:rsidR="00834B1D" w:rsidRPr="006D4405" w:rsidRDefault="00834B1D" w:rsidP="003421CE">
            <w:r w:rsidRPr="006D4405">
              <w:t>Assignment</w:t>
            </w:r>
          </w:p>
        </w:tc>
        <w:tc>
          <w:tcPr>
            <w:tcW w:w="0" w:type="auto"/>
            <w:hideMark/>
          </w:tcPr>
          <w:p w14:paraId="7DB9B5FB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present task, project, or duty tied to your calling and purpose.</w:t>
            </w:r>
          </w:p>
        </w:tc>
        <w:tc>
          <w:tcPr>
            <w:tcW w:w="0" w:type="auto"/>
            <w:hideMark/>
          </w:tcPr>
          <w:p w14:paraId="58876414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What am I meant to be doing right now?</w:t>
            </w:r>
          </w:p>
        </w:tc>
      </w:tr>
      <w:tr w:rsidR="00834B1D" w:rsidRPr="006D4405" w14:paraId="0B45BEEB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40F2A" w14:textId="77777777" w:rsidR="00834B1D" w:rsidRPr="006D4405" w:rsidRDefault="00834B1D" w:rsidP="003421CE">
            <w:r w:rsidRPr="006D4405">
              <w:t>Gift (Spiritual/Natural)</w:t>
            </w:r>
          </w:p>
        </w:tc>
        <w:tc>
          <w:tcPr>
            <w:tcW w:w="0" w:type="auto"/>
            <w:hideMark/>
          </w:tcPr>
          <w:p w14:paraId="2B16A4D6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inbuilt capacity to function effectively in certain areas, supernaturally or naturally.</w:t>
            </w:r>
          </w:p>
        </w:tc>
        <w:tc>
          <w:tcPr>
            <w:tcW w:w="0" w:type="auto"/>
            <w:hideMark/>
          </w:tcPr>
          <w:p w14:paraId="1EBE72C5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Which abilities come easily and bring life when I use them?</w:t>
            </w:r>
          </w:p>
        </w:tc>
      </w:tr>
      <w:tr w:rsidR="00834B1D" w:rsidRPr="006D4405" w14:paraId="6960CCF1" w14:textId="77777777" w:rsidTr="005F2ED9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B9FE90" w14:textId="77777777" w:rsidR="00834B1D" w:rsidRPr="006D4405" w:rsidRDefault="00834B1D" w:rsidP="003421CE">
            <w:r w:rsidRPr="006D4405">
              <w:t>Passion</w:t>
            </w:r>
          </w:p>
        </w:tc>
        <w:tc>
          <w:tcPr>
            <w:tcW w:w="0" w:type="auto"/>
            <w:hideMark/>
          </w:tcPr>
          <w:p w14:paraId="33678ED7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intense desire or burden that energizes your actions toward a cause or purpose.</w:t>
            </w:r>
          </w:p>
        </w:tc>
        <w:tc>
          <w:tcPr>
            <w:tcW w:w="0" w:type="auto"/>
            <w:hideMark/>
          </w:tcPr>
          <w:p w14:paraId="26DF8E3F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What topics or issues deeply move or excite me?</w:t>
            </w:r>
          </w:p>
        </w:tc>
      </w:tr>
      <w:tr w:rsidR="00834B1D" w:rsidRPr="006D4405" w14:paraId="31388323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33362" w14:textId="77777777" w:rsidR="00834B1D" w:rsidRPr="006D4405" w:rsidRDefault="00834B1D" w:rsidP="003421CE">
            <w:r w:rsidRPr="006D4405">
              <w:t>Grace</w:t>
            </w:r>
          </w:p>
        </w:tc>
        <w:tc>
          <w:tcPr>
            <w:tcW w:w="0" w:type="auto"/>
            <w:hideMark/>
          </w:tcPr>
          <w:p w14:paraId="2CF71DC8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divine empowerment that enables you to function beyond your natural ability.</w:t>
            </w:r>
          </w:p>
        </w:tc>
        <w:tc>
          <w:tcPr>
            <w:tcW w:w="0" w:type="auto"/>
            <w:hideMark/>
          </w:tcPr>
          <w:p w14:paraId="1F3E39B4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What can I do effortlessly that others find difficult?</w:t>
            </w:r>
          </w:p>
        </w:tc>
      </w:tr>
      <w:tr w:rsidR="00834B1D" w:rsidRPr="006D4405" w14:paraId="78720EC5" w14:textId="77777777" w:rsidTr="005F2ED9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0B99E6" w14:textId="77777777" w:rsidR="00834B1D" w:rsidRPr="006D4405" w:rsidRDefault="00834B1D" w:rsidP="003421CE">
            <w:r w:rsidRPr="006D4405">
              <w:lastRenderedPageBreak/>
              <w:t>Burden</w:t>
            </w:r>
          </w:p>
        </w:tc>
        <w:tc>
          <w:tcPr>
            <w:tcW w:w="0" w:type="auto"/>
            <w:hideMark/>
          </w:tcPr>
          <w:p w14:paraId="381BF1A2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emotional or spiritual weight you feel toward solving a particular problem.</w:t>
            </w:r>
          </w:p>
        </w:tc>
        <w:tc>
          <w:tcPr>
            <w:tcW w:w="0" w:type="auto"/>
            <w:hideMark/>
          </w:tcPr>
          <w:p w14:paraId="2311AEF7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What problem do I feel compelled to solve, even without reward?</w:t>
            </w:r>
          </w:p>
        </w:tc>
      </w:tr>
      <w:tr w:rsidR="00834B1D" w:rsidRPr="006D4405" w14:paraId="7AED030F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ADA1FD" w14:textId="77777777" w:rsidR="00834B1D" w:rsidRPr="006D4405" w:rsidRDefault="00834B1D" w:rsidP="003421CE">
            <w:r w:rsidRPr="006D4405">
              <w:t>Impact</w:t>
            </w:r>
          </w:p>
        </w:tc>
        <w:tc>
          <w:tcPr>
            <w:tcW w:w="0" w:type="auto"/>
            <w:hideMark/>
          </w:tcPr>
          <w:p w14:paraId="022C3BA8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measurable difference your life or work makes in others.</w:t>
            </w:r>
          </w:p>
        </w:tc>
        <w:tc>
          <w:tcPr>
            <w:tcW w:w="0" w:type="auto"/>
            <w:hideMark/>
          </w:tcPr>
          <w:p w14:paraId="75F96037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Who is changed when I live on purpose?</w:t>
            </w:r>
          </w:p>
        </w:tc>
      </w:tr>
      <w:tr w:rsidR="00834B1D" w:rsidRPr="006D4405" w14:paraId="2BCBC894" w14:textId="77777777" w:rsidTr="005F2ED9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B4890" w14:textId="77777777" w:rsidR="00834B1D" w:rsidRPr="006D4405" w:rsidRDefault="00834B1D" w:rsidP="003421CE">
            <w:r w:rsidRPr="006D4405">
              <w:t>Fruitfulness</w:t>
            </w:r>
          </w:p>
        </w:tc>
        <w:tc>
          <w:tcPr>
            <w:tcW w:w="0" w:type="auto"/>
            <w:hideMark/>
          </w:tcPr>
          <w:p w14:paraId="6D3BAEBA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outcome or visible result of walking in purpose — transformation and growth.</w:t>
            </w:r>
          </w:p>
        </w:tc>
        <w:tc>
          <w:tcPr>
            <w:tcW w:w="0" w:type="auto"/>
            <w:hideMark/>
          </w:tcPr>
          <w:p w14:paraId="25AAFD7F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What lasting results show that I am living purposefully?</w:t>
            </w:r>
          </w:p>
        </w:tc>
      </w:tr>
      <w:tr w:rsidR="00834B1D" w:rsidRPr="006D4405" w14:paraId="5884AEFE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DAAEA1" w14:textId="77777777" w:rsidR="00834B1D" w:rsidRPr="006D4405" w:rsidRDefault="00834B1D" w:rsidP="003421CE">
            <w:r w:rsidRPr="006D4405">
              <w:t>Season</w:t>
            </w:r>
          </w:p>
        </w:tc>
        <w:tc>
          <w:tcPr>
            <w:tcW w:w="0" w:type="auto"/>
            <w:hideMark/>
          </w:tcPr>
          <w:p w14:paraId="376A40AA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time frame or stage of your journey where specific assignments or focus areas apply.</w:t>
            </w:r>
          </w:p>
        </w:tc>
        <w:tc>
          <w:tcPr>
            <w:tcW w:w="0" w:type="auto"/>
            <w:hideMark/>
          </w:tcPr>
          <w:p w14:paraId="023F7C00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What season am I currently in — learning, building, or multiplying?</w:t>
            </w:r>
          </w:p>
        </w:tc>
      </w:tr>
      <w:tr w:rsidR="00834B1D" w:rsidRPr="006D4405" w14:paraId="76369E8D" w14:textId="77777777" w:rsidTr="005F2ED9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A1971" w14:textId="77777777" w:rsidR="00834B1D" w:rsidRPr="006D4405" w:rsidRDefault="00834B1D" w:rsidP="003421CE">
            <w:r w:rsidRPr="006D4405">
              <w:t>Alignment</w:t>
            </w:r>
          </w:p>
        </w:tc>
        <w:tc>
          <w:tcPr>
            <w:tcW w:w="0" w:type="auto"/>
            <w:hideMark/>
          </w:tcPr>
          <w:p w14:paraId="50EF0CB8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When your identity, design, calling, and actions work together in harmony with purpose.</w:t>
            </w:r>
          </w:p>
        </w:tc>
        <w:tc>
          <w:tcPr>
            <w:tcW w:w="0" w:type="auto"/>
            <w:hideMark/>
          </w:tcPr>
          <w:p w14:paraId="7DC7D4AB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Am I living in a way that matches who I’m meant to be?</w:t>
            </w:r>
          </w:p>
        </w:tc>
      </w:tr>
    </w:tbl>
    <w:p w14:paraId="286D7FEF" w14:textId="306A0CE9" w:rsidR="00834B1D" w:rsidRDefault="00834B1D" w:rsidP="00834B1D"/>
    <w:p w14:paraId="51533253" w14:textId="77777777" w:rsidR="005F2ED9" w:rsidRPr="006D4405" w:rsidRDefault="005F2ED9" w:rsidP="00834B1D"/>
    <w:p w14:paraId="0BD1BF48" w14:textId="45FC82EF" w:rsidR="00834B1D" w:rsidRPr="006D4405" w:rsidRDefault="00834B1D" w:rsidP="00834B1D">
      <w:pPr>
        <w:rPr>
          <w:b/>
          <w:bCs/>
        </w:rPr>
      </w:pPr>
      <w:r w:rsidRPr="006D4405">
        <w:rPr>
          <w:b/>
          <w:bCs/>
        </w:rPr>
        <w:t>EXTENDED PURPOSE VOCABULARY</w:t>
      </w:r>
    </w:p>
    <w:tbl>
      <w:tblPr>
        <w:tblStyle w:val="GridTable4-Accent3"/>
        <w:tblW w:w="11124" w:type="dxa"/>
        <w:tblLook w:val="04A0" w:firstRow="1" w:lastRow="0" w:firstColumn="1" w:lastColumn="0" w:noHBand="0" w:noVBand="1"/>
      </w:tblPr>
      <w:tblGrid>
        <w:gridCol w:w="1741"/>
        <w:gridCol w:w="5446"/>
        <w:gridCol w:w="3937"/>
      </w:tblGrid>
      <w:tr w:rsidR="00834B1D" w:rsidRPr="006D4405" w14:paraId="31FB15A4" w14:textId="77777777" w:rsidTr="005F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A3DD44" w14:textId="77777777" w:rsidR="00834B1D" w:rsidRPr="006D4405" w:rsidRDefault="00834B1D" w:rsidP="003421CE">
            <w:pPr>
              <w:rPr>
                <w:b w:val="0"/>
                <w:bCs w:val="0"/>
              </w:rPr>
            </w:pPr>
            <w:r w:rsidRPr="006D4405">
              <w:t>Term</w:t>
            </w:r>
          </w:p>
        </w:tc>
        <w:tc>
          <w:tcPr>
            <w:tcW w:w="0" w:type="auto"/>
            <w:hideMark/>
          </w:tcPr>
          <w:p w14:paraId="116C1E59" w14:textId="77777777" w:rsidR="00834B1D" w:rsidRPr="006D4405" w:rsidRDefault="00834B1D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Meaning</w:t>
            </w:r>
          </w:p>
        </w:tc>
        <w:tc>
          <w:tcPr>
            <w:tcW w:w="0" w:type="auto"/>
            <w:hideMark/>
          </w:tcPr>
          <w:p w14:paraId="7BD4E8FC" w14:textId="77777777" w:rsidR="00834B1D" w:rsidRPr="006D4405" w:rsidRDefault="00834B1D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Use Tip</w:t>
            </w:r>
          </w:p>
        </w:tc>
      </w:tr>
      <w:tr w:rsidR="00834B1D" w:rsidRPr="006D4405" w14:paraId="363E835C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7A056E" w14:textId="77777777" w:rsidR="00834B1D" w:rsidRPr="006D4405" w:rsidRDefault="00834B1D" w:rsidP="003421CE">
            <w:r w:rsidRPr="006D4405">
              <w:t>Potential</w:t>
            </w:r>
          </w:p>
        </w:tc>
        <w:tc>
          <w:tcPr>
            <w:tcW w:w="0" w:type="auto"/>
            <w:hideMark/>
          </w:tcPr>
          <w:p w14:paraId="4C2F0010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 xml:space="preserve">Dormant ability; what you </w:t>
            </w:r>
            <w:r w:rsidRPr="006D4405">
              <w:rPr>
                <w:i/>
                <w:iCs/>
              </w:rPr>
              <w:t>could</w:t>
            </w:r>
            <w:r w:rsidRPr="006D4405">
              <w:t xml:space="preserve"> do but haven’t yet manifested.</w:t>
            </w:r>
          </w:p>
        </w:tc>
        <w:tc>
          <w:tcPr>
            <w:tcW w:w="0" w:type="auto"/>
            <w:hideMark/>
          </w:tcPr>
          <w:p w14:paraId="42223B02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Ask: “What have I not yet expressed that’s in me?”</w:t>
            </w:r>
          </w:p>
        </w:tc>
      </w:tr>
      <w:tr w:rsidR="00834B1D" w:rsidRPr="006D4405" w14:paraId="5F8D5269" w14:textId="77777777" w:rsidTr="005F2E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22CC7" w14:textId="77777777" w:rsidR="00834B1D" w:rsidRPr="006D4405" w:rsidRDefault="00834B1D" w:rsidP="003421CE">
            <w:r w:rsidRPr="006D4405">
              <w:t>Destiny</w:t>
            </w:r>
          </w:p>
        </w:tc>
        <w:tc>
          <w:tcPr>
            <w:tcW w:w="0" w:type="auto"/>
            <w:hideMark/>
          </w:tcPr>
          <w:p w14:paraId="60BC854A" w14:textId="3C349E0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divinely predetermined outcome of fulfilling purpose.</w:t>
            </w:r>
          </w:p>
        </w:tc>
        <w:tc>
          <w:tcPr>
            <w:tcW w:w="0" w:type="auto"/>
            <w:hideMark/>
          </w:tcPr>
          <w:p w14:paraId="3B524E29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Your destiny is not discovered but walked into through purpose.</w:t>
            </w:r>
          </w:p>
        </w:tc>
      </w:tr>
      <w:tr w:rsidR="00834B1D" w:rsidRPr="006D4405" w14:paraId="47D40BBE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9F65FA" w14:textId="77777777" w:rsidR="00834B1D" w:rsidRPr="006D4405" w:rsidRDefault="00834B1D" w:rsidP="003421CE">
            <w:r w:rsidRPr="006D4405">
              <w:t>Fulfillment</w:t>
            </w:r>
          </w:p>
        </w:tc>
        <w:tc>
          <w:tcPr>
            <w:tcW w:w="0" w:type="auto"/>
            <w:hideMark/>
          </w:tcPr>
          <w:p w14:paraId="3D180DE0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The satisfaction and peace that come from living aligned with purpose.</w:t>
            </w:r>
          </w:p>
        </w:tc>
        <w:tc>
          <w:tcPr>
            <w:tcW w:w="0" w:type="auto"/>
            <w:hideMark/>
          </w:tcPr>
          <w:p w14:paraId="5ED90CFC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Fulfillment is not success; it’s alignment.</w:t>
            </w:r>
          </w:p>
        </w:tc>
      </w:tr>
      <w:tr w:rsidR="00834B1D" w:rsidRPr="006D4405" w14:paraId="0B87DAEE" w14:textId="77777777" w:rsidTr="005F2E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35CF4" w14:textId="77777777" w:rsidR="00834B1D" w:rsidRPr="006D4405" w:rsidRDefault="00834B1D" w:rsidP="003421CE">
            <w:r w:rsidRPr="006D4405">
              <w:t>Influence</w:t>
            </w:r>
          </w:p>
        </w:tc>
        <w:tc>
          <w:tcPr>
            <w:tcW w:w="0" w:type="auto"/>
            <w:hideMark/>
          </w:tcPr>
          <w:p w14:paraId="43A1C9D1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power to shape thoughts, lives, or culture through purpose.</w:t>
            </w:r>
          </w:p>
        </w:tc>
        <w:tc>
          <w:tcPr>
            <w:tcW w:w="0" w:type="auto"/>
            <w:hideMark/>
          </w:tcPr>
          <w:p w14:paraId="30C83436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You are called to influence where you are designed to serve.</w:t>
            </w:r>
          </w:p>
        </w:tc>
      </w:tr>
      <w:tr w:rsidR="00834B1D" w:rsidRPr="006D4405" w14:paraId="761ECFE4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E691BB" w14:textId="77777777" w:rsidR="00834B1D" w:rsidRPr="006D4405" w:rsidRDefault="00834B1D" w:rsidP="003421CE">
            <w:r w:rsidRPr="006D4405">
              <w:t>Sphere</w:t>
            </w:r>
          </w:p>
        </w:tc>
        <w:tc>
          <w:tcPr>
            <w:tcW w:w="0" w:type="auto"/>
            <w:hideMark/>
          </w:tcPr>
          <w:p w14:paraId="2971B8C2" w14:textId="2BED5DB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 xml:space="preserve">The field, environment, or community where </w:t>
            </w:r>
            <w:r w:rsidR="00C85415">
              <w:t xml:space="preserve">the </w:t>
            </w:r>
            <w:r w:rsidRPr="006D4405">
              <w:t>purpose</w:t>
            </w:r>
            <w:r w:rsidR="00C85415">
              <w:t xml:space="preserve"> of your existence</w:t>
            </w:r>
            <w:r w:rsidRPr="006D4405">
              <w:t xml:space="preserve"> finds expression.</w:t>
            </w:r>
          </w:p>
        </w:tc>
        <w:tc>
          <w:tcPr>
            <w:tcW w:w="0" w:type="auto"/>
            <w:hideMark/>
          </w:tcPr>
          <w:p w14:paraId="0AC9ADD7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Your sphere could be education, business, ministry, or family.</w:t>
            </w:r>
          </w:p>
        </w:tc>
      </w:tr>
      <w:tr w:rsidR="00834B1D" w:rsidRPr="006D4405" w14:paraId="1CD031F4" w14:textId="77777777" w:rsidTr="005F2E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A6646" w14:textId="77777777" w:rsidR="00834B1D" w:rsidRPr="006D4405" w:rsidRDefault="00834B1D" w:rsidP="003421CE">
            <w:r w:rsidRPr="006D4405">
              <w:t>Identity</w:t>
            </w:r>
          </w:p>
        </w:tc>
        <w:tc>
          <w:tcPr>
            <w:tcW w:w="0" w:type="auto"/>
            <w:hideMark/>
          </w:tcPr>
          <w:p w14:paraId="6AD25C6D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true understanding of who you are in your Creator’s design.</w:t>
            </w:r>
          </w:p>
        </w:tc>
        <w:tc>
          <w:tcPr>
            <w:tcW w:w="0" w:type="auto"/>
            <w:hideMark/>
          </w:tcPr>
          <w:p w14:paraId="2330A900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Without identity, calling feels confusing.</w:t>
            </w:r>
          </w:p>
        </w:tc>
      </w:tr>
      <w:tr w:rsidR="00834B1D" w:rsidRPr="006D4405" w14:paraId="69F249A0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192605" w14:textId="77777777" w:rsidR="00834B1D" w:rsidRPr="006D4405" w:rsidRDefault="00834B1D" w:rsidP="003421CE">
            <w:r w:rsidRPr="006D4405">
              <w:t>Stewardship</w:t>
            </w:r>
          </w:p>
        </w:tc>
        <w:tc>
          <w:tcPr>
            <w:tcW w:w="0" w:type="auto"/>
            <w:hideMark/>
          </w:tcPr>
          <w:p w14:paraId="31D4797D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Managing what has been entrusted to you for divine purpose.</w:t>
            </w:r>
          </w:p>
        </w:tc>
        <w:tc>
          <w:tcPr>
            <w:tcW w:w="0" w:type="auto"/>
            <w:hideMark/>
          </w:tcPr>
          <w:p w14:paraId="3F458B00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Steward your time, talents, and relationships wisely.</w:t>
            </w:r>
          </w:p>
        </w:tc>
      </w:tr>
      <w:tr w:rsidR="00834B1D" w:rsidRPr="006D4405" w14:paraId="0DC28F66" w14:textId="77777777" w:rsidTr="005F2E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FF7C09" w14:textId="77777777" w:rsidR="00834B1D" w:rsidRPr="006D4405" w:rsidRDefault="00834B1D" w:rsidP="003421CE">
            <w:r w:rsidRPr="006D4405">
              <w:t>Transformation</w:t>
            </w:r>
          </w:p>
        </w:tc>
        <w:tc>
          <w:tcPr>
            <w:tcW w:w="0" w:type="auto"/>
            <w:hideMark/>
          </w:tcPr>
          <w:p w14:paraId="7A4610E0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The inner and outer change that occurs through living purposefully.</w:t>
            </w:r>
          </w:p>
        </w:tc>
        <w:tc>
          <w:tcPr>
            <w:tcW w:w="0" w:type="auto"/>
            <w:hideMark/>
          </w:tcPr>
          <w:p w14:paraId="6D0256A3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Your growth proves your purpose is active.</w:t>
            </w:r>
          </w:p>
        </w:tc>
      </w:tr>
    </w:tbl>
    <w:p w14:paraId="7C03E9FB" w14:textId="6F7E122B" w:rsidR="00834B1D" w:rsidRPr="006D4405" w:rsidRDefault="00834B1D" w:rsidP="00834B1D"/>
    <w:p w14:paraId="3D344FA6" w14:textId="5F601908" w:rsidR="00834B1D" w:rsidRPr="006D4405" w:rsidRDefault="00834B1D" w:rsidP="00834B1D">
      <w:pPr>
        <w:rPr>
          <w:b/>
          <w:bCs/>
        </w:rPr>
      </w:pPr>
      <w:r w:rsidRPr="006D4405">
        <w:rPr>
          <w:b/>
          <w:bCs/>
        </w:rPr>
        <w:t>PRACTICAL USES</w:t>
      </w:r>
    </w:p>
    <w:p w14:paraId="46FC200D" w14:textId="77777777" w:rsidR="005F2ED9" w:rsidRDefault="00834B1D" w:rsidP="005F2ED9">
      <w:pPr>
        <w:pStyle w:val="ListParagraph"/>
        <w:numPr>
          <w:ilvl w:val="0"/>
          <w:numId w:val="1"/>
        </w:numPr>
      </w:pPr>
      <w:r w:rsidRPr="006D4405">
        <w:t xml:space="preserve">Use it during coaching sessions as a </w:t>
      </w:r>
      <w:r w:rsidRPr="005F2ED9">
        <w:rPr>
          <w:b/>
          <w:bCs/>
        </w:rPr>
        <w:t>reference glossary</w:t>
      </w:r>
      <w:r w:rsidRPr="006D4405">
        <w:t>.</w:t>
      </w:r>
    </w:p>
    <w:p w14:paraId="73AC44CB" w14:textId="77777777" w:rsidR="005F2ED9" w:rsidRDefault="00834B1D" w:rsidP="005F2ED9">
      <w:pPr>
        <w:pStyle w:val="ListParagraph"/>
        <w:numPr>
          <w:ilvl w:val="0"/>
          <w:numId w:val="1"/>
        </w:numPr>
      </w:pPr>
      <w:r w:rsidRPr="006D4405">
        <w:t xml:space="preserve">Attach it to your </w:t>
      </w:r>
      <w:r w:rsidRPr="005F2ED9">
        <w:rPr>
          <w:b/>
          <w:bCs/>
        </w:rPr>
        <w:t>G.D.C.P. workbook</w:t>
      </w:r>
      <w:r w:rsidRPr="006D4405">
        <w:t xml:space="preserve"> or assessment reports.</w:t>
      </w:r>
    </w:p>
    <w:p w14:paraId="57CF43CB" w14:textId="77777777" w:rsidR="005F2ED9" w:rsidRDefault="00834B1D" w:rsidP="005F2ED9">
      <w:pPr>
        <w:pStyle w:val="ListParagraph"/>
        <w:numPr>
          <w:ilvl w:val="0"/>
          <w:numId w:val="1"/>
        </w:numPr>
      </w:pPr>
      <w:r w:rsidRPr="006D4405">
        <w:t xml:space="preserve">Keep it as a </w:t>
      </w:r>
      <w:r w:rsidRPr="005F2ED9">
        <w:rPr>
          <w:b/>
          <w:bCs/>
        </w:rPr>
        <w:t>pre-course handout</w:t>
      </w:r>
      <w:r w:rsidRPr="006D4405">
        <w:t xml:space="preserve"> for your programs.</w:t>
      </w:r>
    </w:p>
    <w:p w14:paraId="1AE06AC0" w14:textId="66CCBF2E" w:rsidR="00834B1D" w:rsidRPr="006D4405" w:rsidRDefault="00834B1D" w:rsidP="005F2ED9">
      <w:pPr>
        <w:pStyle w:val="ListParagraph"/>
        <w:numPr>
          <w:ilvl w:val="0"/>
          <w:numId w:val="1"/>
        </w:numPr>
      </w:pPr>
      <w:r w:rsidRPr="006D4405">
        <w:t xml:space="preserve">Add a short </w:t>
      </w:r>
      <w:r w:rsidRPr="005F2ED9">
        <w:rPr>
          <w:rFonts w:ascii="Calibri" w:hAnsi="Calibri" w:cs="Calibri"/>
        </w:rPr>
        <w:t>“</w:t>
      </w:r>
      <w:r w:rsidRPr="006D4405">
        <w:t>Vocabulary Quiz</w:t>
      </w:r>
      <w:r w:rsidRPr="005F2ED9">
        <w:rPr>
          <w:rFonts w:ascii="Calibri" w:hAnsi="Calibri" w:cs="Calibri"/>
        </w:rPr>
        <w:t>”</w:t>
      </w:r>
      <w:r w:rsidRPr="006D4405">
        <w:t xml:space="preserve"> online to test learners</w:t>
      </w:r>
      <w:r w:rsidRPr="005F2ED9">
        <w:rPr>
          <w:rFonts w:ascii="Calibri" w:hAnsi="Calibri" w:cs="Calibri"/>
        </w:rPr>
        <w:t>’</w:t>
      </w:r>
      <w:r w:rsidRPr="006D4405">
        <w:t xml:space="preserve"> understanding.</w:t>
      </w:r>
    </w:p>
    <w:p w14:paraId="2E6BFA41" w14:textId="528BFF6B" w:rsidR="00834B1D" w:rsidRPr="006D4405" w:rsidRDefault="00834B1D" w:rsidP="00834B1D"/>
    <w:p w14:paraId="7F6C536B" w14:textId="55A0FA69" w:rsidR="00834B1D" w:rsidRPr="006D4405" w:rsidRDefault="00834B1D" w:rsidP="00834B1D">
      <w:pPr>
        <w:rPr>
          <w:b/>
          <w:bCs/>
        </w:rPr>
      </w:pPr>
      <w:r w:rsidRPr="006D4405">
        <w:rPr>
          <w:b/>
          <w:bCs/>
        </w:rPr>
        <w:t>REFLECTION SPACE</w:t>
      </w:r>
    </w:p>
    <w:p w14:paraId="79C93ED5" w14:textId="77777777" w:rsidR="00834B1D" w:rsidRPr="006D4405" w:rsidRDefault="00834B1D" w:rsidP="00834B1D">
      <w:r w:rsidRPr="006D4405">
        <w:lastRenderedPageBreak/>
        <w:t xml:space="preserve">Choose three words from this </w:t>
      </w:r>
      <w:proofErr w:type="spellStart"/>
      <w:r w:rsidRPr="006D4405">
        <w:t>cheatsheet</w:t>
      </w:r>
      <w:proofErr w:type="spellEnd"/>
      <w:r w:rsidRPr="006D4405">
        <w:t xml:space="preserve"> that define where you are right now.</w:t>
      </w:r>
      <w:r w:rsidRPr="006D4405">
        <w:br/>
        <w:t>Write what each word means to your journey of discovering and fulfilling purpose.</w:t>
      </w:r>
    </w:p>
    <w:tbl>
      <w:tblPr>
        <w:tblStyle w:val="GridTable4-Accent3"/>
        <w:tblW w:w="8209" w:type="dxa"/>
        <w:tblLook w:val="04A0" w:firstRow="1" w:lastRow="0" w:firstColumn="1" w:lastColumn="0" w:noHBand="0" w:noVBand="1"/>
      </w:tblPr>
      <w:tblGrid>
        <w:gridCol w:w="1327"/>
        <w:gridCol w:w="4059"/>
        <w:gridCol w:w="2823"/>
      </w:tblGrid>
      <w:tr w:rsidR="00834B1D" w:rsidRPr="006D4405" w14:paraId="5BD858CA" w14:textId="77777777" w:rsidTr="005F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7C6119" w14:textId="77777777" w:rsidR="00834B1D" w:rsidRPr="006D4405" w:rsidRDefault="00834B1D" w:rsidP="003421CE">
            <w:pPr>
              <w:rPr>
                <w:b w:val="0"/>
                <w:bCs w:val="0"/>
              </w:rPr>
            </w:pPr>
            <w:r w:rsidRPr="006D4405">
              <w:t>Word</w:t>
            </w:r>
          </w:p>
        </w:tc>
        <w:tc>
          <w:tcPr>
            <w:tcW w:w="0" w:type="auto"/>
            <w:hideMark/>
          </w:tcPr>
          <w:p w14:paraId="16A5CF55" w14:textId="77777777" w:rsidR="00834B1D" w:rsidRPr="006D4405" w:rsidRDefault="00834B1D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What It Means to Me</w:t>
            </w:r>
          </w:p>
        </w:tc>
        <w:tc>
          <w:tcPr>
            <w:tcW w:w="0" w:type="auto"/>
            <w:hideMark/>
          </w:tcPr>
          <w:p w14:paraId="720F9BC9" w14:textId="77777777" w:rsidR="00834B1D" w:rsidRPr="006D4405" w:rsidRDefault="00834B1D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Action to Take</w:t>
            </w:r>
          </w:p>
        </w:tc>
      </w:tr>
      <w:tr w:rsidR="00834B1D" w:rsidRPr="006D4405" w14:paraId="079AEEE8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33772" w14:textId="77777777" w:rsidR="00834B1D" w:rsidRPr="006D4405" w:rsidRDefault="00834B1D" w:rsidP="003421CE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6302BFC4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83BA9C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4B1D" w:rsidRPr="006D4405" w14:paraId="20D8C180" w14:textId="77777777" w:rsidTr="005F2ED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CBF40D" w14:textId="77777777" w:rsidR="00834B1D" w:rsidRPr="006D4405" w:rsidRDefault="00834B1D" w:rsidP="003421CE"/>
        </w:tc>
        <w:tc>
          <w:tcPr>
            <w:tcW w:w="0" w:type="auto"/>
            <w:hideMark/>
          </w:tcPr>
          <w:p w14:paraId="745E7248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6533302" w14:textId="77777777" w:rsidR="00834B1D" w:rsidRPr="006D4405" w:rsidRDefault="00834B1D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B1D" w:rsidRPr="006D4405" w14:paraId="14CF213C" w14:textId="77777777" w:rsidTr="005F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8402F3" w14:textId="77777777" w:rsidR="00834B1D" w:rsidRPr="006D4405" w:rsidRDefault="00834B1D" w:rsidP="003421CE"/>
        </w:tc>
        <w:tc>
          <w:tcPr>
            <w:tcW w:w="0" w:type="auto"/>
            <w:hideMark/>
          </w:tcPr>
          <w:p w14:paraId="0171E7A4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9D03D5F" w14:textId="77777777" w:rsidR="00834B1D" w:rsidRPr="006D4405" w:rsidRDefault="00834B1D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3AB0DB" w14:textId="5FD29931" w:rsidR="00834B1D" w:rsidRPr="006D4405" w:rsidRDefault="00834B1D" w:rsidP="00834B1D"/>
    <w:p w14:paraId="741A1C80" w14:textId="77777777" w:rsidR="00CB0701" w:rsidRPr="006D4405" w:rsidRDefault="00CB0701" w:rsidP="00CB0701"/>
    <w:p w14:paraId="28C444FA" w14:textId="77777777" w:rsidR="00CB0701" w:rsidRPr="006D4405" w:rsidRDefault="00CB0701" w:rsidP="00CB0701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EBBA47" wp14:editId="3956157A">
                <wp:simplePos x="0" y="0"/>
                <wp:positionH relativeFrom="column">
                  <wp:posOffset>-1046074</wp:posOffset>
                </wp:positionH>
                <wp:positionV relativeFrom="paragraph">
                  <wp:posOffset>182880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A583B" id="Rectangle 2" o:spid="_x0000_s1026" style="position:absolute;margin-left:-82.35pt;margin-top:14.4pt;width:667pt;height:128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Kn3K8v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0C96E2A5" w14:textId="52B9EAD8" w:rsidR="00CB0701" w:rsidRPr="006D4405" w:rsidRDefault="00CB0701" w:rsidP="00CB0701">
      <w:r w:rsidRPr="006D4405">
        <w:rPr>
          <w:b/>
          <w:bCs/>
        </w:rPr>
        <w:t>Next Step:</w:t>
      </w:r>
      <w:r w:rsidRPr="006D4405">
        <w:br/>
        <w:t xml:space="preserve">Take the </w:t>
      </w:r>
      <w:r w:rsidR="00944529">
        <w:rPr>
          <w:b/>
          <w:bCs/>
        </w:rPr>
        <w:t>Realignment Diagnostic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6" w:history="1">
        <w:r w:rsidRPr="007A0FAD">
          <w:rPr>
            <w:rStyle w:val="Hyperlink"/>
            <w:b/>
            <w:bCs/>
          </w:rPr>
          <w:t>www.joshuaonpurpose.com/assessments</w:t>
        </w:r>
      </w:hyperlink>
    </w:p>
    <w:p w14:paraId="138193C9" w14:textId="77777777" w:rsidR="00CB0701" w:rsidRDefault="00CB0701" w:rsidP="00CB0701">
      <w:pPr>
        <w:jc w:val="both"/>
      </w:pPr>
      <w:r w:rsidRPr="00D07D8B">
        <w:t xml:space="preserve">Visit </w:t>
      </w:r>
      <w:hyperlink r:id="rId7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6D0F3034" w14:textId="77777777" w:rsidR="00CB0701" w:rsidRPr="006D4405" w:rsidRDefault="00CB0701" w:rsidP="00CB0701"/>
    <w:p w14:paraId="7AB91ED7" w14:textId="77777777" w:rsidR="00CB0701" w:rsidRPr="00D07D8B" w:rsidRDefault="00CB0701" w:rsidP="00CB0701">
      <w:pPr>
        <w:jc w:val="both"/>
      </w:pPr>
    </w:p>
    <w:p w14:paraId="2AE12A4C" w14:textId="77777777" w:rsidR="00CB0701" w:rsidRDefault="00CB0701" w:rsidP="00CB0701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Pr="007A5433">
        <w:rPr>
          <w:i/>
          <w:iCs/>
        </w:rPr>
        <w:t xml:space="preserve"> </w:t>
      </w:r>
    </w:p>
    <w:p w14:paraId="1B2079C2" w14:textId="77777777" w:rsidR="00CB0701" w:rsidRDefault="00CB0701" w:rsidP="00CB0701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p w14:paraId="59F591E6" w14:textId="77777777" w:rsidR="006431B0" w:rsidRDefault="006431B0"/>
    <w:sectPr w:rsidR="006431B0" w:rsidSect="00845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C2E"/>
    <w:multiLevelType w:val="hybridMultilevel"/>
    <w:tmpl w:val="3C48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1D"/>
    <w:rsid w:val="00080FC6"/>
    <w:rsid w:val="001A10D7"/>
    <w:rsid w:val="0029676B"/>
    <w:rsid w:val="003057F2"/>
    <w:rsid w:val="004C306E"/>
    <w:rsid w:val="004C6C2A"/>
    <w:rsid w:val="004D4041"/>
    <w:rsid w:val="00515DEE"/>
    <w:rsid w:val="00541FC7"/>
    <w:rsid w:val="005F2ED9"/>
    <w:rsid w:val="006431B0"/>
    <w:rsid w:val="006D383D"/>
    <w:rsid w:val="007B624E"/>
    <w:rsid w:val="00805CAF"/>
    <w:rsid w:val="00834B1D"/>
    <w:rsid w:val="00845C1B"/>
    <w:rsid w:val="00944529"/>
    <w:rsid w:val="009A4B6B"/>
    <w:rsid w:val="00B62B86"/>
    <w:rsid w:val="00C403DE"/>
    <w:rsid w:val="00C85415"/>
    <w:rsid w:val="00CB0701"/>
    <w:rsid w:val="00D222DE"/>
    <w:rsid w:val="00D559D8"/>
    <w:rsid w:val="00E0767C"/>
    <w:rsid w:val="00E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A6FB"/>
  <w15:chartTrackingRefBased/>
  <w15:docId w15:val="{00383212-C614-4666-8F5D-D47D6E2C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1D"/>
  </w:style>
  <w:style w:type="paragraph" w:styleId="Heading1">
    <w:name w:val="heading 1"/>
    <w:basedOn w:val="Normal"/>
    <w:next w:val="Normal"/>
    <w:link w:val="Heading1Char"/>
    <w:uiPriority w:val="9"/>
    <w:qFormat/>
    <w:rsid w:val="0083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B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B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B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B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B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701"/>
    <w:rPr>
      <w:color w:val="0563C1" w:themeColor="hyperlink"/>
      <w:u w:val="single"/>
    </w:rPr>
  </w:style>
  <w:style w:type="table" w:styleId="GridTable6Colorful-Accent3">
    <w:name w:val="Grid Table 6 Colorful Accent 3"/>
    <w:basedOn w:val="TableNormal"/>
    <w:uiPriority w:val="51"/>
    <w:rsid w:val="005F2E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5F2E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huaonpurpose.com/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uaonpurpose.com/assess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13</cp:revision>
  <dcterms:created xsi:type="dcterms:W3CDTF">2025-10-07T20:11:00Z</dcterms:created>
  <dcterms:modified xsi:type="dcterms:W3CDTF">2025-11-14T08:35:00Z</dcterms:modified>
</cp:coreProperties>
</file>