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6DF9" w14:textId="41A5037A" w:rsidR="00FC7E55" w:rsidRDefault="00FC7E55" w:rsidP="00FC7E55">
      <w:pPr>
        <w:rPr>
          <w:b/>
          <w:bCs/>
          <w:caps/>
        </w:rPr>
      </w:pPr>
      <w:r>
        <w:rPr>
          <w:b/>
          <w:bCs/>
          <w:caps/>
          <w:noProof/>
        </w:rPr>
        <w:drawing>
          <wp:anchor distT="0" distB="0" distL="114300" distR="114300" simplePos="0" relativeHeight="251662336" behindDoc="1" locked="0" layoutInCell="1" allowOverlap="1" wp14:anchorId="74BC0164" wp14:editId="1BC85FA5">
            <wp:simplePos x="0" y="0"/>
            <wp:positionH relativeFrom="margin">
              <wp:posOffset>2400300</wp:posOffset>
            </wp:positionH>
            <wp:positionV relativeFrom="paragraph">
              <wp:posOffset>305</wp:posOffset>
            </wp:positionV>
            <wp:extent cx="2057400" cy="311785"/>
            <wp:effectExtent l="0" t="0" r="0" b="0"/>
            <wp:wrapTight wrapText="bothSides">
              <wp:wrapPolygon edited="0">
                <wp:start x="0" y="0"/>
                <wp:lineTo x="0" y="18477"/>
                <wp:lineTo x="9000" y="19796"/>
                <wp:lineTo x="11000" y="19796"/>
                <wp:lineTo x="21400" y="17157"/>
                <wp:lineTo x="21400" y="1320"/>
                <wp:lineTo x="6600" y="0"/>
                <wp:lineTo x="0" y="0"/>
              </wp:wrapPolygon>
            </wp:wrapTight>
            <wp:docPr id="20601505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02B6B6" wp14:editId="2D68C043">
                <wp:simplePos x="0" y="0"/>
                <wp:positionH relativeFrom="column">
                  <wp:posOffset>-976579</wp:posOffset>
                </wp:positionH>
                <wp:positionV relativeFrom="paragraph">
                  <wp:posOffset>-903428</wp:posOffset>
                </wp:positionV>
                <wp:extent cx="8470900" cy="2801721"/>
                <wp:effectExtent l="0" t="0" r="25400" b="17780"/>
                <wp:wrapNone/>
                <wp:docPr id="19347954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280172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2A5B9" id="Rectangle 2" o:spid="_x0000_s1026" style="position:absolute;margin-left:-76.9pt;margin-top:-71.15pt;width:667pt;height:220.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" fillcolor="#f4b083 [1941]" strokecolor="#a5a5a5 [3206]" strokeweight=".5pt"/>
            </w:pict>
          </mc:Fallback>
        </mc:AlternateContent>
      </w:r>
    </w:p>
    <w:p w14:paraId="5117B5A9" w14:textId="1F554DE9" w:rsidR="00FC7E55" w:rsidRPr="00C54D4A" w:rsidRDefault="00FC7E55" w:rsidP="00FC7E55">
      <w:pPr>
        <w:jc w:val="center"/>
        <w:rPr>
          <w:b/>
          <w:bCs/>
        </w:rPr>
      </w:pPr>
      <w:proofErr w:type="spellStart"/>
      <w:r w:rsidRPr="00C54D4A">
        <w:rPr>
          <w:b/>
          <w:bCs/>
        </w:rPr>
        <w:t>Joshua</w:t>
      </w:r>
      <w:r w:rsidR="00B72CF6">
        <w:rPr>
          <w:b/>
          <w:bCs/>
        </w:rPr>
        <w:t>O</w:t>
      </w:r>
      <w:r w:rsidRPr="00C54D4A">
        <w:rPr>
          <w:b/>
          <w:bCs/>
        </w:rPr>
        <w:t>n</w:t>
      </w:r>
      <w:r w:rsidR="00B72CF6">
        <w:rPr>
          <w:b/>
          <w:bCs/>
        </w:rPr>
        <w:t>P</w:t>
      </w:r>
      <w:r w:rsidRPr="00C54D4A">
        <w:rPr>
          <w:b/>
          <w:bCs/>
        </w:rPr>
        <w:t>urpose</w:t>
      </w:r>
      <w:proofErr w:type="spellEnd"/>
      <w:r w:rsidRPr="00C54D4A">
        <w:rPr>
          <w:b/>
          <w:bCs/>
        </w:rPr>
        <w:t xml:space="preserve"> </w:t>
      </w:r>
      <w:r>
        <w:rPr>
          <w:b/>
          <w:bCs/>
        </w:rPr>
        <w:t>G</w:t>
      </w:r>
      <w:r w:rsidRPr="00C54D4A">
        <w:rPr>
          <w:b/>
          <w:bCs/>
        </w:rPr>
        <w:t>lobal</w:t>
      </w:r>
    </w:p>
    <w:p w14:paraId="38138A7C" w14:textId="77777777" w:rsidR="00FB7EC1" w:rsidRDefault="009B0F4B" w:rsidP="009B0F4B">
      <w:pPr>
        <w:jc w:val="center"/>
      </w:pPr>
      <w:r w:rsidRPr="009B0F4B">
        <w:rPr>
          <w:b/>
          <w:bCs/>
          <w:sz w:val="32"/>
          <w:szCs w:val="32"/>
        </w:rPr>
        <w:t>VISION ALIGNMENT GRID</w:t>
      </w:r>
      <w:r>
        <w:t xml:space="preserve"> </w:t>
      </w:r>
    </w:p>
    <w:p w14:paraId="5850B772" w14:textId="60B49BAD" w:rsidR="00FC7E55" w:rsidRPr="00D07D8B" w:rsidRDefault="00FB7EC1" w:rsidP="009B0F4B">
      <w:pPr>
        <w:jc w:val="center"/>
      </w:pPr>
      <w:r w:rsidRPr="006D4405">
        <w:rPr>
          <w:i/>
          <w:iCs/>
        </w:rPr>
        <w:t>Clarity is the compass of purpose.”</w:t>
      </w:r>
      <w:r w:rsidR="00FC7E55">
        <w:pict w14:anchorId="72D07975">
          <v:rect id="_x0000_i1040" style="width:0;height:1.5pt" o:hralign="center" o:hrstd="t" o:hr="t" fillcolor="#a0a0a0" stroked="f"/>
        </w:pict>
      </w:r>
    </w:p>
    <w:p w14:paraId="2B9A672F" w14:textId="77777777" w:rsidR="00FC7E55" w:rsidRDefault="00FC7E55" w:rsidP="00FC7E55">
      <w:pPr>
        <w:jc w:val="center"/>
        <w:rPr>
          <w:i/>
          <w:iCs/>
        </w:rPr>
      </w:pPr>
      <w:r w:rsidRPr="00D07D8B">
        <w:t xml:space="preserve">By </w:t>
      </w:r>
      <w:r w:rsidRPr="00D07D8B">
        <w:rPr>
          <w:b/>
          <w:bCs/>
        </w:rPr>
        <w:t>Joshua A. Adebodun</w:t>
      </w:r>
      <w:r w:rsidRPr="00D07D8B">
        <w:t xml:space="preserve"> | </w:t>
      </w:r>
      <w:r>
        <w:t>JoshuaonPurpose.com</w:t>
      </w:r>
      <w:r w:rsidRPr="00507EB6">
        <w:rPr>
          <w:i/>
          <w:iCs/>
        </w:rPr>
        <w:t xml:space="preserve"> </w:t>
      </w:r>
    </w:p>
    <w:p w14:paraId="6BA50184" w14:textId="77777777" w:rsidR="00FC7E55" w:rsidRDefault="00FC7E55" w:rsidP="0082163A"/>
    <w:p w14:paraId="1F9ADEFE" w14:textId="77777777" w:rsidR="00FB7EC1" w:rsidRDefault="00FB7EC1" w:rsidP="0082163A"/>
    <w:p w14:paraId="0CB6BEBE" w14:textId="347D60DA" w:rsidR="0082163A" w:rsidRPr="006D4405" w:rsidRDefault="0082163A" w:rsidP="0082163A">
      <w:pPr>
        <w:rPr>
          <w:b/>
          <w:bCs/>
        </w:rPr>
      </w:pPr>
      <w:r w:rsidRPr="006D4405">
        <w:rPr>
          <w:b/>
          <w:bCs/>
        </w:rPr>
        <w:t>INTRODUCTION</w:t>
      </w:r>
    </w:p>
    <w:p w14:paraId="59C037AB" w14:textId="254A98F9" w:rsidR="0082163A" w:rsidRPr="006D4405" w:rsidRDefault="0082163A" w:rsidP="0082163A">
      <w:r w:rsidRPr="006D4405">
        <w:t>Every vision begins as a revelation — but its power is revealed in alignment.</w:t>
      </w:r>
      <w:r w:rsidR="00B514A7">
        <w:t xml:space="preserve"> </w:t>
      </w:r>
      <w:r w:rsidRPr="006D4405">
        <w:t xml:space="preserve">This </w:t>
      </w:r>
      <w:r w:rsidRPr="006D4405">
        <w:rPr>
          <w:b/>
          <w:bCs/>
        </w:rPr>
        <w:t>Vision Alignment Grid</w:t>
      </w:r>
      <w:r w:rsidRPr="006D4405">
        <w:t xml:space="preserve"> helps you assess how your </w:t>
      </w:r>
      <w:r w:rsidRPr="006D4405">
        <w:rPr>
          <w:b/>
          <w:bCs/>
        </w:rPr>
        <w:t>personal</w:t>
      </w:r>
      <w:r w:rsidRPr="006D4405">
        <w:t xml:space="preserve">, </w:t>
      </w:r>
      <w:r w:rsidRPr="006D4405">
        <w:rPr>
          <w:b/>
          <w:bCs/>
        </w:rPr>
        <w:t>departmental</w:t>
      </w:r>
      <w:r w:rsidRPr="006D4405">
        <w:t xml:space="preserve">, or </w:t>
      </w:r>
      <w:r w:rsidRPr="006D4405">
        <w:rPr>
          <w:b/>
          <w:bCs/>
        </w:rPr>
        <w:t>organizational</w:t>
      </w:r>
      <w:r w:rsidRPr="006D4405">
        <w:t xml:space="preserve"> actions connect with your </w:t>
      </w:r>
      <w:r w:rsidRPr="006D4405">
        <w:rPr>
          <w:b/>
          <w:bCs/>
        </w:rPr>
        <w:t>God-given or founding vision</w:t>
      </w:r>
      <w:r w:rsidRPr="006D4405">
        <w:t>.</w:t>
      </w:r>
    </w:p>
    <w:p w14:paraId="3E248140" w14:textId="77777777" w:rsidR="0082163A" w:rsidRPr="006D4405" w:rsidRDefault="0082163A" w:rsidP="0082163A">
      <w:r w:rsidRPr="006D4405">
        <w:t>Use this tool quarterly or annually to realign focus, rediscover priorities, and reignite purpose.</w:t>
      </w:r>
    </w:p>
    <w:p w14:paraId="197F3DD5" w14:textId="77777777" w:rsidR="0082163A" w:rsidRPr="006D4405" w:rsidRDefault="0082163A" w:rsidP="0082163A">
      <w:r w:rsidRPr="006D4405">
        <w:t>“When everyone sees the same picture, progress becomes predictable.”</w:t>
      </w:r>
      <w:r w:rsidRPr="006D4405">
        <w:br/>
        <w:t xml:space="preserve">— </w:t>
      </w:r>
      <w:r w:rsidRPr="006D4405">
        <w:rPr>
          <w:i/>
          <w:iCs/>
        </w:rPr>
        <w:t>Joshua A. Adebodun</w:t>
      </w:r>
    </w:p>
    <w:p w14:paraId="4173D617" w14:textId="13696D93" w:rsidR="0082163A" w:rsidRPr="006D4405" w:rsidRDefault="0082163A" w:rsidP="0082163A"/>
    <w:p w14:paraId="13E915A9" w14:textId="70AFAE25" w:rsidR="0082163A" w:rsidRPr="006D4405" w:rsidRDefault="0082163A" w:rsidP="0082163A">
      <w:pPr>
        <w:rPr>
          <w:b/>
          <w:bCs/>
        </w:rPr>
      </w:pPr>
      <w:r w:rsidRPr="006D4405">
        <w:rPr>
          <w:b/>
          <w:bCs/>
        </w:rPr>
        <w:t>SECTION 1 – DEFINE THE VISION</w:t>
      </w:r>
    </w:p>
    <w:p w14:paraId="6FF0BE0C" w14:textId="77777777" w:rsidR="0082163A" w:rsidRPr="006D4405" w:rsidRDefault="0082163A" w:rsidP="0082163A">
      <w:r w:rsidRPr="006D4405">
        <w:t>Before you can align, you must define.</w:t>
      </w:r>
    </w:p>
    <w:tbl>
      <w:tblPr>
        <w:tblStyle w:val="GridTable4-Accent3"/>
        <w:tblW w:w="10367" w:type="dxa"/>
        <w:tblLook w:val="04A0" w:firstRow="1" w:lastRow="0" w:firstColumn="1" w:lastColumn="0" w:noHBand="0" w:noVBand="1"/>
      </w:tblPr>
      <w:tblGrid>
        <w:gridCol w:w="8370"/>
        <w:gridCol w:w="1997"/>
      </w:tblGrid>
      <w:tr w:rsidR="0082163A" w:rsidRPr="006D4405" w14:paraId="2A1636B8" w14:textId="77777777" w:rsidTr="00B5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B7C168" w14:textId="77777777" w:rsidR="0082163A" w:rsidRPr="006D4405" w:rsidRDefault="0082163A" w:rsidP="003421CE">
            <w:pPr>
              <w:rPr>
                <w:b w:val="0"/>
                <w:bCs w:val="0"/>
              </w:rPr>
            </w:pPr>
            <w:r w:rsidRPr="006D4405">
              <w:t>Reflection Prompts</w:t>
            </w:r>
          </w:p>
        </w:tc>
        <w:tc>
          <w:tcPr>
            <w:tcW w:w="0" w:type="auto"/>
            <w:hideMark/>
          </w:tcPr>
          <w:p w14:paraId="01836DC1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Your Response</w:t>
            </w:r>
          </w:p>
        </w:tc>
      </w:tr>
      <w:tr w:rsidR="0082163A" w:rsidRPr="006D4405" w14:paraId="20A6492C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3E04C2" w14:textId="77777777" w:rsidR="0082163A" w:rsidRPr="006D4405" w:rsidRDefault="0082163A" w:rsidP="003421CE">
            <w:r w:rsidRPr="006D4405">
              <w:t>1. What is the core vision of this organization / person?</w:t>
            </w:r>
          </w:p>
        </w:tc>
        <w:tc>
          <w:tcPr>
            <w:tcW w:w="0" w:type="auto"/>
            <w:hideMark/>
          </w:tcPr>
          <w:p w14:paraId="33495DF5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63A" w:rsidRPr="006D4405" w14:paraId="7ED207B3" w14:textId="77777777" w:rsidTr="00B514A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51F1EB" w14:textId="77777777" w:rsidR="0082163A" w:rsidRPr="006D4405" w:rsidRDefault="0082163A" w:rsidP="003421CE">
            <w:r w:rsidRPr="006D4405">
              <w:t>2. What problem does this vision exist to solve?</w:t>
            </w:r>
          </w:p>
        </w:tc>
        <w:tc>
          <w:tcPr>
            <w:tcW w:w="0" w:type="auto"/>
            <w:hideMark/>
          </w:tcPr>
          <w:p w14:paraId="30BA86CC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63A" w:rsidRPr="006D4405" w14:paraId="58C49BC7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7E6070" w14:textId="77777777" w:rsidR="0082163A" w:rsidRPr="006D4405" w:rsidRDefault="0082163A" w:rsidP="003421CE">
            <w:r w:rsidRPr="006D4405">
              <w:t>3. Who is this vision meant to serve?</w:t>
            </w:r>
          </w:p>
        </w:tc>
        <w:tc>
          <w:tcPr>
            <w:tcW w:w="0" w:type="auto"/>
            <w:hideMark/>
          </w:tcPr>
          <w:p w14:paraId="3D469B67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63A" w:rsidRPr="006D4405" w14:paraId="5A607E6B" w14:textId="77777777" w:rsidTr="00B514A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990793" w14:textId="77777777" w:rsidR="0082163A" w:rsidRPr="006D4405" w:rsidRDefault="0082163A" w:rsidP="003421CE">
            <w:r w:rsidRPr="006D4405">
              <w:t>4. What transformation should be visible when this vision succeeds?</w:t>
            </w:r>
          </w:p>
        </w:tc>
        <w:tc>
          <w:tcPr>
            <w:tcW w:w="0" w:type="auto"/>
            <w:hideMark/>
          </w:tcPr>
          <w:p w14:paraId="4EC4438E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63A" w:rsidRPr="006D4405" w14:paraId="5DD4CDF3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DEB4EC" w14:textId="77777777" w:rsidR="0082163A" w:rsidRPr="006D4405" w:rsidRDefault="0082163A" w:rsidP="003421CE">
            <w:r w:rsidRPr="006D4405">
              <w:t>5. What does success look like in one sentence?</w:t>
            </w:r>
          </w:p>
        </w:tc>
        <w:tc>
          <w:tcPr>
            <w:tcW w:w="0" w:type="auto"/>
            <w:hideMark/>
          </w:tcPr>
          <w:p w14:paraId="74CFAAB5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EDC835" w14:textId="4E9D55D3" w:rsidR="0082163A" w:rsidRDefault="0082163A" w:rsidP="0082163A"/>
    <w:p w14:paraId="6A33C439" w14:textId="77777777" w:rsidR="00B514A7" w:rsidRPr="006D4405" w:rsidRDefault="00B514A7" w:rsidP="0082163A"/>
    <w:p w14:paraId="0826666F" w14:textId="4CE4D6B6" w:rsidR="0082163A" w:rsidRPr="006D4405" w:rsidRDefault="0082163A" w:rsidP="0082163A">
      <w:pPr>
        <w:rPr>
          <w:b/>
          <w:bCs/>
        </w:rPr>
      </w:pPr>
      <w:r w:rsidRPr="006D4405">
        <w:rPr>
          <w:b/>
          <w:bCs/>
        </w:rPr>
        <w:t>SECTION 2 – 6-DIMENSION ALIGNMENT GRID</w:t>
      </w:r>
    </w:p>
    <w:p w14:paraId="4434673F" w14:textId="77777777" w:rsidR="0082163A" w:rsidRPr="006D4405" w:rsidRDefault="0082163A" w:rsidP="0082163A">
      <w:r w:rsidRPr="006D4405">
        <w:t xml:space="preserve">Rate each area from </w:t>
      </w:r>
      <w:r w:rsidRPr="006D4405">
        <w:rPr>
          <w:b/>
          <w:bCs/>
        </w:rPr>
        <w:t>1 (low alignment)</w:t>
      </w:r>
      <w:r w:rsidRPr="006D4405">
        <w:t xml:space="preserve"> to </w:t>
      </w:r>
      <w:r w:rsidRPr="006D4405">
        <w:rPr>
          <w:b/>
          <w:bCs/>
        </w:rPr>
        <w:t>5 (high alignment)</w:t>
      </w:r>
      <w:r w:rsidRPr="006D4405">
        <w:t>.</w:t>
      </w:r>
      <w:r w:rsidRPr="006D4405">
        <w:br/>
        <w:t>Add notes on gaps or improvement actions.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633"/>
        <w:gridCol w:w="5191"/>
        <w:gridCol w:w="1219"/>
        <w:gridCol w:w="1747"/>
      </w:tblGrid>
      <w:tr w:rsidR="0082163A" w:rsidRPr="006D4405" w14:paraId="5FDCEB7C" w14:textId="77777777" w:rsidTr="00B5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69BB32" w14:textId="77777777" w:rsidR="0082163A" w:rsidRPr="006D4405" w:rsidRDefault="0082163A" w:rsidP="003421CE">
            <w:pPr>
              <w:rPr>
                <w:b w:val="0"/>
                <w:bCs w:val="0"/>
              </w:rPr>
            </w:pPr>
            <w:r w:rsidRPr="006D4405">
              <w:t>DIMENSION</w:t>
            </w:r>
          </w:p>
        </w:tc>
        <w:tc>
          <w:tcPr>
            <w:tcW w:w="0" w:type="auto"/>
            <w:hideMark/>
          </w:tcPr>
          <w:p w14:paraId="583F48CD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DEFINITION</w:t>
            </w:r>
          </w:p>
        </w:tc>
        <w:tc>
          <w:tcPr>
            <w:tcW w:w="0" w:type="auto"/>
            <w:hideMark/>
          </w:tcPr>
          <w:p w14:paraId="0ED8BFEF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SCORE (1–5)</w:t>
            </w:r>
          </w:p>
        </w:tc>
        <w:tc>
          <w:tcPr>
            <w:tcW w:w="0" w:type="auto"/>
            <w:hideMark/>
          </w:tcPr>
          <w:p w14:paraId="2C47F709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GAP / ACTION PLAN</w:t>
            </w:r>
          </w:p>
        </w:tc>
      </w:tr>
      <w:tr w:rsidR="0082163A" w:rsidRPr="006D4405" w14:paraId="68CDCF33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42DE5F" w14:textId="77777777" w:rsidR="0082163A" w:rsidRPr="006D4405" w:rsidRDefault="0082163A" w:rsidP="003421CE">
            <w:r w:rsidRPr="006D4405">
              <w:lastRenderedPageBreak/>
              <w:t>1. Purpose Alignment</w:t>
            </w:r>
          </w:p>
        </w:tc>
        <w:tc>
          <w:tcPr>
            <w:tcW w:w="0" w:type="auto"/>
            <w:hideMark/>
          </w:tcPr>
          <w:p w14:paraId="5559B2AF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How well does our work reflect the reason we exist?</w:t>
            </w:r>
          </w:p>
        </w:tc>
        <w:tc>
          <w:tcPr>
            <w:tcW w:w="0" w:type="auto"/>
            <w:hideMark/>
          </w:tcPr>
          <w:p w14:paraId="6D28CB0C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10285A4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63A" w:rsidRPr="006D4405" w14:paraId="6CE05D2E" w14:textId="77777777" w:rsidTr="00B51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92C393" w14:textId="77777777" w:rsidR="0082163A" w:rsidRPr="006D4405" w:rsidRDefault="0082163A" w:rsidP="003421CE">
            <w:r w:rsidRPr="006D4405">
              <w:t>2. People Alignment</w:t>
            </w:r>
          </w:p>
        </w:tc>
        <w:tc>
          <w:tcPr>
            <w:tcW w:w="0" w:type="auto"/>
            <w:hideMark/>
          </w:tcPr>
          <w:p w14:paraId="2B65B565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Are our team members, partners, or clients aligned with the vision values?</w:t>
            </w:r>
          </w:p>
        </w:tc>
        <w:tc>
          <w:tcPr>
            <w:tcW w:w="0" w:type="auto"/>
            <w:hideMark/>
          </w:tcPr>
          <w:p w14:paraId="77ECB91B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F8643B5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63A" w:rsidRPr="006D4405" w14:paraId="3B812474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639329" w14:textId="77777777" w:rsidR="0082163A" w:rsidRPr="006D4405" w:rsidRDefault="0082163A" w:rsidP="003421CE">
            <w:r w:rsidRPr="006D4405">
              <w:t>3. Process Alignment</w:t>
            </w:r>
          </w:p>
        </w:tc>
        <w:tc>
          <w:tcPr>
            <w:tcW w:w="0" w:type="auto"/>
            <w:hideMark/>
          </w:tcPr>
          <w:p w14:paraId="651189FF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Do our systems and procedures support the vision’s flow and clarity?</w:t>
            </w:r>
          </w:p>
        </w:tc>
        <w:tc>
          <w:tcPr>
            <w:tcW w:w="0" w:type="auto"/>
            <w:hideMark/>
          </w:tcPr>
          <w:p w14:paraId="6CE7F073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9004C70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63A" w:rsidRPr="006D4405" w14:paraId="39AD088B" w14:textId="77777777" w:rsidTr="00B51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603FB8" w14:textId="77777777" w:rsidR="0082163A" w:rsidRPr="006D4405" w:rsidRDefault="0082163A" w:rsidP="003421CE">
            <w:r w:rsidRPr="006D4405">
              <w:t>4. Performance Alignment</w:t>
            </w:r>
          </w:p>
        </w:tc>
        <w:tc>
          <w:tcPr>
            <w:tcW w:w="0" w:type="auto"/>
            <w:hideMark/>
          </w:tcPr>
          <w:p w14:paraId="5B795DEB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Are we measuring success by what truly matters to the vision?</w:t>
            </w:r>
          </w:p>
        </w:tc>
        <w:tc>
          <w:tcPr>
            <w:tcW w:w="0" w:type="auto"/>
            <w:hideMark/>
          </w:tcPr>
          <w:p w14:paraId="5A14E5AC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EBBE780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63A" w:rsidRPr="006D4405" w14:paraId="579FA5AE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2D9DD4" w14:textId="77777777" w:rsidR="0082163A" w:rsidRPr="006D4405" w:rsidRDefault="0082163A" w:rsidP="003421CE">
            <w:r w:rsidRPr="006D4405">
              <w:t>5. Product/Service Alignment</w:t>
            </w:r>
          </w:p>
        </w:tc>
        <w:tc>
          <w:tcPr>
            <w:tcW w:w="0" w:type="auto"/>
            <w:hideMark/>
          </w:tcPr>
          <w:p w14:paraId="770CA5FA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Do our outputs consistently express our vision’s core message and mission?</w:t>
            </w:r>
          </w:p>
        </w:tc>
        <w:tc>
          <w:tcPr>
            <w:tcW w:w="0" w:type="auto"/>
            <w:hideMark/>
          </w:tcPr>
          <w:p w14:paraId="3B487177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535AFA1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63A" w:rsidRPr="006D4405" w14:paraId="74C6835D" w14:textId="77777777" w:rsidTr="00B51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A3D729" w14:textId="77777777" w:rsidR="0082163A" w:rsidRPr="006D4405" w:rsidRDefault="0082163A" w:rsidP="003421CE">
            <w:r w:rsidRPr="006D4405">
              <w:t>6. Passion Alignment</w:t>
            </w:r>
          </w:p>
        </w:tc>
        <w:tc>
          <w:tcPr>
            <w:tcW w:w="0" w:type="auto"/>
            <w:hideMark/>
          </w:tcPr>
          <w:p w14:paraId="0281F64C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Is the emotional and spiritual energy behind what we do still alive?</w:t>
            </w:r>
          </w:p>
        </w:tc>
        <w:tc>
          <w:tcPr>
            <w:tcW w:w="0" w:type="auto"/>
            <w:hideMark/>
          </w:tcPr>
          <w:p w14:paraId="4ED27024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A24E733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EC0DCA" w14:textId="77777777" w:rsidR="00B514A7" w:rsidRDefault="00B514A7" w:rsidP="0082163A">
      <w:pPr>
        <w:rPr>
          <w:b/>
          <w:bCs/>
        </w:rPr>
      </w:pPr>
    </w:p>
    <w:p w14:paraId="7EAA8017" w14:textId="328FC7AD" w:rsidR="0082163A" w:rsidRPr="006D4405" w:rsidRDefault="0082163A" w:rsidP="0082163A">
      <w:r w:rsidRPr="006D4405">
        <w:rPr>
          <w:b/>
          <w:bCs/>
        </w:rPr>
        <w:t>Subtotal:</w:t>
      </w:r>
      <w:r w:rsidRPr="006D4405">
        <w:t xml:space="preserve"> ____ / 30</w:t>
      </w:r>
    </w:p>
    <w:p w14:paraId="6E00F58D" w14:textId="04F26D0D" w:rsidR="0082163A" w:rsidRDefault="0082163A" w:rsidP="0082163A"/>
    <w:p w14:paraId="6180D032" w14:textId="77777777" w:rsidR="00B514A7" w:rsidRPr="006D4405" w:rsidRDefault="00B514A7" w:rsidP="0082163A"/>
    <w:p w14:paraId="35D92486" w14:textId="643FDDBF" w:rsidR="0082163A" w:rsidRPr="006D4405" w:rsidRDefault="0082163A" w:rsidP="0082163A">
      <w:pPr>
        <w:rPr>
          <w:b/>
          <w:bCs/>
        </w:rPr>
      </w:pPr>
      <w:r w:rsidRPr="006D4405">
        <w:rPr>
          <w:b/>
          <w:bCs/>
        </w:rPr>
        <w:t>SECTION 3 – INTERPRETATION</w:t>
      </w:r>
    </w:p>
    <w:tbl>
      <w:tblPr>
        <w:tblStyle w:val="GridTable4-Accent3"/>
        <w:tblW w:w="10013" w:type="dxa"/>
        <w:tblLook w:val="04A0" w:firstRow="1" w:lastRow="0" w:firstColumn="1" w:lastColumn="0" w:noHBand="0" w:noVBand="1"/>
      </w:tblPr>
      <w:tblGrid>
        <w:gridCol w:w="1816"/>
        <w:gridCol w:w="2888"/>
        <w:gridCol w:w="5309"/>
      </w:tblGrid>
      <w:tr w:rsidR="0082163A" w:rsidRPr="006D4405" w14:paraId="6C772338" w14:textId="77777777" w:rsidTr="00B5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5AFDB9" w14:textId="77777777" w:rsidR="0082163A" w:rsidRPr="006D4405" w:rsidRDefault="0082163A" w:rsidP="003421CE">
            <w:pPr>
              <w:rPr>
                <w:b w:val="0"/>
                <w:bCs w:val="0"/>
              </w:rPr>
            </w:pPr>
            <w:r w:rsidRPr="006D4405">
              <w:t>Score Range</w:t>
            </w:r>
          </w:p>
        </w:tc>
        <w:tc>
          <w:tcPr>
            <w:tcW w:w="0" w:type="auto"/>
            <w:hideMark/>
          </w:tcPr>
          <w:p w14:paraId="4BC48244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Meaning</w:t>
            </w:r>
          </w:p>
        </w:tc>
        <w:tc>
          <w:tcPr>
            <w:tcW w:w="0" w:type="auto"/>
            <w:hideMark/>
          </w:tcPr>
          <w:p w14:paraId="4CC63F4C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Action Step</w:t>
            </w:r>
          </w:p>
        </w:tc>
      </w:tr>
      <w:tr w:rsidR="0082163A" w:rsidRPr="006D4405" w14:paraId="0F099C22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8F08AA" w14:textId="77777777" w:rsidR="0082163A" w:rsidRPr="006D4405" w:rsidRDefault="0082163A" w:rsidP="003421CE">
            <w:r w:rsidRPr="006D4405">
              <w:t>25–30</w:t>
            </w:r>
          </w:p>
        </w:tc>
        <w:tc>
          <w:tcPr>
            <w:tcW w:w="0" w:type="auto"/>
            <w:hideMark/>
          </w:tcPr>
          <w:p w14:paraId="574C3C32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Fully Aligned</w:t>
            </w:r>
          </w:p>
        </w:tc>
        <w:tc>
          <w:tcPr>
            <w:tcW w:w="0" w:type="auto"/>
            <w:hideMark/>
          </w:tcPr>
          <w:p w14:paraId="22AE2D39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Strengthen and scale your impact.</w:t>
            </w:r>
          </w:p>
        </w:tc>
      </w:tr>
      <w:tr w:rsidR="0082163A" w:rsidRPr="006D4405" w14:paraId="5DD70B4B" w14:textId="77777777" w:rsidTr="00B514A7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B76F35" w14:textId="77777777" w:rsidR="0082163A" w:rsidRPr="006D4405" w:rsidRDefault="0082163A" w:rsidP="003421CE">
            <w:r w:rsidRPr="006D4405">
              <w:t>19–24</w:t>
            </w:r>
          </w:p>
        </w:tc>
        <w:tc>
          <w:tcPr>
            <w:tcW w:w="0" w:type="auto"/>
            <w:hideMark/>
          </w:tcPr>
          <w:p w14:paraId="5E32408F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Strong Alignment</w:t>
            </w:r>
          </w:p>
        </w:tc>
        <w:tc>
          <w:tcPr>
            <w:tcW w:w="0" w:type="auto"/>
            <w:hideMark/>
          </w:tcPr>
          <w:p w14:paraId="48E394FA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Maintain clarity and deepen consistency.</w:t>
            </w:r>
          </w:p>
        </w:tc>
      </w:tr>
      <w:tr w:rsidR="0082163A" w:rsidRPr="006D4405" w14:paraId="4B53028C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D9193C" w14:textId="77777777" w:rsidR="0082163A" w:rsidRPr="006D4405" w:rsidRDefault="0082163A" w:rsidP="003421CE">
            <w:r w:rsidRPr="006D4405">
              <w:t>13–18</w:t>
            </w:r>
          </w:p>
        </w:tc>
        <w:tc>
          <w:tcPr>
            <w:tcW w:w="0" w:type="auto"/>
            <w:hideMark/>
          </w:tcPr>
          <w:p w14:paraId="2CA9D63C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Partial Alignment</w:t>
            </w:r>
          </w:p>
        </w:tc>
        <w:tc>
          <w:tcPr>
            <w:tcW w:w="0" w:type="auto"/>
            <w:hideMark/>
          </w:tcPr>
          <w:p w14:paraId="0A8C818F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Revisit core practices and priorities.</w:t>
            </w:r>
          </w:p>
        </w:tc>
      </w:tr>
      <w:tr w:rsidR="0082163A" w:rsidRPr="006D4405" w14:paraId="2C2225FB" w14:textId="77777777" w:rsidTr="00B514A7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58628" w14:textId="77777777" w:rsidR="0082163A" w:rsidRPr="006D4405" w:rsidRDefault="0082163A" w:rsidP="003421CE">
            <w:r w:rsidRPr="006D4405">
              <w:t>7–12</w:t>
            </w:r>
          </w:p>
        </w:tc>
        <w:tc>
          <w:tcPr>
            <w:tcW w:w="0" w:type="auto"/>
            <w:hideMark/>
          </w:tcPr>
          <w:p w14:paraId="65488971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Weak Alignment</w:t>
            </w:r>
          </w:p>
        </w:tc>
        <w:tc>
          <w:tcPr>
            <w:tcW w:w="0" w:type="auto"/>
            <w:hideMark/>
          </w:tcPr>
          <w:p w14:paraId="2ACD96E2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Conduct a vision realignment retreat.</w:t>
            </w:r>
          </w:p>
        </w:tc>
      </w:tr>
      <w:tr w:rsidR="0082163A" w:rsidRPr="006D4405" w14:paraId="36C31DEE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17EBC5" w14:textId="77777777" w:rsidR="0082163A" w:rsidRPr="006D4405" w:rsidRDefault="0082163A" w:rsidP="003421CE">
            <w:r w:rsidRPr="006D4405">
              <w:t>0–6</w:t>
            </w:r>
          </w:p>
        </w:tc>
        <w:tc>
          <w:tcPr>
            <w:tcW w:w="0" w:type="auto"/>
            <w:hideMark/>
          </w:tcPr>
          <w:p w14:paraId="71BCB962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Critical Misalignment</w:t>
            </w:r>
          </w:p>
        </w:tc>
        <w:tc>
          <w:tcPr>
            <w:tcW w:w="0" w:type="auto"/>
            <w:hideMark/>
          </w:tcPr>
          <w:p w14:paraId="7020D61E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Stop operations and rebuild clarity.</w:t>
            </w:r>
          </w:p>
        </w:tc>
      </w:tr>
    </w:tbl>
    <w:p w14:paraId="21637C45" w14:textId="77777777" w:rsidR="00B514A7" w:rsidRDefault="00B514A7" w:rsidP="0082163A">
      <w:pPr>
        <w:rPr>
          <w:rFonts w:ascii="Segoe UI Symbol" w:hAnsi="Segoe UI Symbol" w:cs="Segoe UI Symbol"/>
        </w:rPr>
      </w:pPr>
    </w:p>
    <w:p w14:paraId="766015FD" w14:textId="37004BAA" w:rsidR="0082163A" w:rsidRPr="006D4405" w:rsidRDefault="0082163A" w:rsidP="0082163A">
      <w:r w:rsidRPr="006D4405">
        <w:rPr>
          <w:rFonts w:ascii="Segoe UI Symbol" w:hAnsi="Segoe UI Symbol" w:cs="Segoe UI Symbol"/>
        </w:rPr>
        <w:t>🗒</w:t>
      </w:r>
      <w:r w:rsidRPr="006D4405">
        <w:t xml:space="preserve"> </w:t>
      </w:r>
      <w:r w:rsidRPr="006D4405">
        <w:rPr>
          <w:i/>
          <w:iCs/>
        </w:rPr>
        <w:t>Leader Notes:</w:t>
      </w:r>
    </w:p>
    <w:p w14:paraId="5F3885A4" w14:textId="5C1015A5" w:rsidR="0082163A" w:rsidRPr="006D4405" w:rsidRDefault="00B514A7" w:rsidP="0082163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6BD2CD" w14:textId="4CFACC44" w:rsidR="0082163A" w:rsidRPr="006D4405" w:rsidRDefault="0082163A" w:rsidP="0082163A"/>
    <w:p w14:paraId="4182BD5E" w14:textId="4C7B2FFC" w:rsidR="0082163A" w:rsidRPr="006D4405" w:rsidRDefault="0082163A" w:rsidP="0082163A"/>
    <w:p w14:paraId="4FA79025" w14:textId="252776A2" w:rsidR="0082163A" w:rsidRPr="006D4405" w:rsidRDefault="0082163A" w:rsidP="0082163A">
      <w:pPr>
        <w:rPr>
          <w:b/>
          <w:bCs/>
        </w:rPr>
      </w:pPr>
      <w:r w:rsidRPr="006D4405">
        <w:rPr>
          <w:b/>
          <w:bCs/>
        </w:rPr>
        <w:t>SECTION 4 – ALIGNMENT CONVERSATION GUIDE</w:t>
      </w:r>
    </w:p>
    <w:p w14:paraId="6A51C2D7" w14:textId="77777777" w:rsidR="0082163A" w:rsidRPr="006D4405" w:rsidRDefault="0082163A" w:rsidP="0082163A">
      <w:r w:rsidRPr="006D4405">
        <w:t>Use this with your team or mentees:</w:t>
      </w:r>
    </w:p>
    <w:p w14:paraId="5DACA56B" w14:textId="77777777" w:rsidR="0082163A" w:rsidRPr="006D4405" w:rsidRDefault="0082163A" w:rsidP="0082163A">
      <w:pPr>
        <w:numPr>
          <w:ilvl w:val="0"/>
          <w:numId w:val="1"/>
        </w:numPr>
      </w:pPr>
      <w:r w:rsidRPr="006D4405">
        <w:t>What does this vision mean to you personally?</w:t>
      </w:r>
    </w:p>
    <w:p w14:paraId="4352E89D" w14:textId="77777777" w:rsidR="0082163A" w:rsidRPr="006D4405" w:rsidRDefault="0082163A" w:rsidP="0082163A">
      <w:pPr>
        <w:numPr>
          <w:ilvl w:val="0"/>
          <w:numId w:val="1"/>
        </w:numPr>
      </w:pPr>
      <w:r w:rsidRPr="006D4405">
        <w:t>Which part of your daily work connects most directly to the vision?</w:t>
      </w:r>
    </w:p>
    <w:p w14:paraId="5EB2BAB5" w14:textId="77777777" w:rsidR="0082163A" w:rsidRPr="006D4405" w:rsidRDefault="0082163A" w:rsidP="0082163A">
      <w:pPr>
        <w:numPr>
          <w:ilvl w:val="0"/>
          <w:numId w:val="1"/>
        </w:numPr>
      </w:pPr>
      <w:r w:rsidRPr="006D4405">
        <w:lastRenderedPageBreak/>
        <w:t>What feels disconnected from the vision right now?</w:t>
      </w:r>
    </w:p>
    <w:p w14:paraId="09B18C45" w14:textId="77777777" w:rsidR="0082163A" w:rsidRPr="006D4405" w:rsidRDefault="0082163A" w:rsidP="0082163A">
      <w:pPr>
        <w:numPr>
          <w:ilvl w:val="0"/>
          <w:numId w:val="1"/>
        </w:numPr>
      </w:pPr>
      <w:r w:rsidRPr="006D4405">
        <w:t>What practical changes can we make this month to restore alignment?</w:t>
      </w:r>
    </w:p>
    <w:p w14:paraId="7B5EF6B9" w14:textId="77777777" w:rsidR="0082163A" w:rsidRPr="006D4405" w:rsidRDefault="0082163A" w:rsidP="0082163A">
      <w:pPr>
        <w:numPr>
          <w:ilvl w:val="0"/>
          <w:numId w:val="1"/>
        </w:numPr>
      </w:pPr>
      <w:r w:rsidRPr="006D4405">
        <w:t>What will be different if we live fully aligned with the vision for one year?</w:t>
      </w:r>
    </w:p>
    <w:p w14:paraId="052C183D" w14:textId="77777777" w:rsidR="0082163A" w:rsidRPr="006D4405" w:rsidRDefault="0082163A" w:rsidP="0082163A">
      <w:r w:rsidRPr="006D4405">
        <w:rPr>
          <w:rFonts w:ascii="Segoe UI Emoji" w:hAnsi="Segoe UI Emoji" w:cs="Segoe UI Emoji"/>
        </w:rPr>
        <w:t>💬</w:t>
      </w:r>
      <w:r w:rsidRPr="006D4405">
        <w:t xml:space="preserve"> </w:t>
      </w:r>
      <w:r w:rsidRPr="006D4405">
        <w:rPr>
          <w:i/>
          <w:iCs/>
        </w:rPr>
        <w:t>Tip:</w:t>
      </w:r>
      <w:r w:rsidRPr="006D4405">
        <w:t xml:space="preserve"> Use this section as a monthly conversation starter with your leadership or creative team.</w:t>
      </w:r>
    </w:p>
    <w:p w14:paraId="07AA878C" w14:textId="2CECA3E0" w:rsidR="0082163A" w:rsidRPr="006D4405" w:rsidRDefault="0082163A" w:rsidP="0082163A"/>
    <w:p w14:paraId="341EBFDB" w14:textId="0D3FB210" w:rsidR="0082163A" w:rsidRPr="006D4405" w:rsidRDefault="0082163A" w:rsidP="0082163A">
      <w:pPr>
        <w:rPr>
          <w:b/>
          <w:bCs/>
        </w:rPr>
      </w:pPr>
      <w:r w:rsidRPr="006D4405">
        <w:rPr>
          <w:b/>
          <w:bCs/>
        </w:rPr>
        <w:t>SECTION 5 – ACTION MAP</w:t>
      </w:r>
    </w:p>
    <w:tbl>
      <w:tblPr>
        <w:tblStyle w:val="GridTable4-Accent3"/>
        <w:tblW w:w="10742" w:type="dxa"/>
        <w:tblLook w:val="04A0" w:firstRow="1" w:lastRow="0" w:firstColumn="1" w:lastColumn="0" w:noHBand="0" w:noVBand="1"/>
      </w:tblPr>
      <w:tblGrid>
        <w:gridCol w:w="3022"/>
        <w:gridCol w:w="1908"/>
        <w:gridCol w:w="1800"/>
        <w:gridCol w:w="1055"/>
        <w:gridCol w:w="1659"/>
        <w:gridCol w:w="1298"/>
      </w:tblGrid>
      <w:tr w:rsidR="0082163A" w:rsidRPr="006D4405" w14:paraId="0EFAAFC6" w14:textId="77777777" w:rsidTr="00B5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B2FEAA" w14:textId="77777777" w:rsidR="0082163A" w:rsidRPr="006D4405" w:rsidRDefault="0082163A" w:rsidP="003421CE">
            <w:pPr>
              <w:rPr>
                <w:b w:val="0"/>
                <w:bCs w:val="0"/>
              </w:rPr>
            </w:pPr>
            <w:r w:rsidRPr="006D4405">
              <w:t>FOCUS AREA</w:t>
            </w:r>
          </w:p>
        </w:tc>
        <w:tc>
          <w:tcPr>
            <w:tcW w:w="0" w:type="auto"/>
            <w:hideMark/>
          </w:tcPr>
          <w:p w14:paraId="5FE08BE2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CURRENT STATE</w:t>
            </w:r>
          </w:p>
        </w:tc>
        <w:tc>
          <w:tcPr>
            <w:tcW w:w="0" w:type="auto"/>
            <w:hideMark/>
          </w:tcPr>
          <w:p w14:paraId="44634BEC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DESIRED STATE</w:t>
            </w:r>
          </w:p>
        </w:tc>
        <w:tc>
          <w:tcPr>
            <w:tcW w:w="0" w:type="auto"/>
            <w:hideMark/>
          </w:tcPr>
          <w:p w14:paraId="30646903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ACTION</w:t>
            </w:r>
          </w:p>
        </w:tc>
        <w:tc>
          <w:tcPr>
            <w:tcW w:w="0" w:type="auto"/>
            <w:hideMark/>
          </w:tcPr>
          <w:p w14:paraId="171D6E7C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RESPONSIBLE</w:t>
            </w:r>
          </w:p>
        </w:tc>
        <w:tc>
          <w:tcPr>
            <w:tcW w:w="0" w:type="auto"/>
            <w:hideMark/>
          </w:tcPr>
          <w:p w14:paraId="5F244F15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DEADLINE</w:t>
            </w:r>
          </w:p>
        </w:tc>
      </w:tr>
      <w:tr w:rsidR="0082163A" w:rsidRPr="006D4405" w14:paraId="575F8817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35FBEC" w14:textId="77777777" w:rsidR="0082163A" w:rsidRPr="006D4405" w:rsidRDefault="0082163A" w:rsidP="003421CE">
            <w:r w:rsidRPr="006D4405">
              <w:t>Vision Communication</w:t>
            </w:r>
          </w:p>
        </w:tc>
        <w:tc>
          <w:tcPr>
            <w:tcW w:w="0" w:type="auto"/>
            <w:hideMark/>
          </w:tcPr>
          <w:p w14:paraId="2C0E6108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EAD30A5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5300163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DB1E577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CBCF067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63A" w:rsidRPr="006D4405" w14:paraId="42EE9CBE" w14:textId="77777777" w:rsidTr="00B514A7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F4D10C" w14:textId="77777777" w:rsidR="0082163A" w:rsidRPr="006D4405" w:rsidRDefault="0082163A" w:rsidP="003421CE">
            <w:r w:rsidRPr="006D4405">
              <w:t>Staff Alignment</w:t>
            </w:r>
          </w:p>
        </w:tc>
        <w:tc>
          <w:tcPr>
            <w:tcW w:w="0" w:type="auto"/>
            <w:hideMark/>
          </w:tcPr>
          <w:p w14:paraId="7904620B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832320A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8B66ECA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9C52E54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C8EF234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63A" w:rsidRPr="006D4405" w14:paraId="10AA68D4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FFF592" w14:textId="77777777" w:rsidR="0082163A" w:rsidRPr="006D4405" w:rsidRDefault="0082163A" w:rsidP="003421CE">
            <w:r w:rsidRPr="006D4405">
              <w:t>Program/Project Direction</w:t>
            </w:r>
          </w:p>
        </w:tc>
        <w:tc>
          <w:tcPr>
            <w:tcW w:w="0" w:type="auto"/>
            <w:hideMark/>
          </w:tcPr>
          <w:p w14:paraId="347CC5FF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1C486F4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B7A04C6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315FA5E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D32CB35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63A" w:rsidRPr="006D4405" w14:paraId="13FBD6E4" w14:textId="77777777" w:rsidTr="00B514A7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8445CF" w14:textId="77777777" w:rsidR="0082163A" w:rsidRPr="006D4405" w:rsidRDefault="0082163A" w:rsidP="003421CE">
            <w:r w:rsidRPr="006D4405">
              <w:t>Metrics &amp; Evaluation</w:t>
            </w:r>
          </w:p>
        </w:tc>
        <w:tc>
          <w:tcPr>
            <w:tcW w:w="0" w:type="auto"/>
            <w:hideMark/>
          </w:tcPr>
          <w:p w14:paraId="11770A44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ED1941E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92C0C53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9E1CCA7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6751037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63A" w:rsidRPr="006D4405" w14:paraId="014D5704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6F9230" w14:textId="77777777" w:rsidR="0082163A" w:rsidRPr="006D4405" w:rsidRDefault="0082163A" w:rsidP="003421CE">
            <w:r w:rsidRPr="006D4405">
              <w:t>Culture &amp; Morale</w:t>
            </w:r>
          </w:p>
        </w:tc>
        <w:tc>
          <w:tcPr>
            <w:tcW w:w="0" w:type="auto"/>
            <w:hideMark/>
          </w:tcPr>
          <w:p w14:paraId="36481F78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7EC04E1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483EDC1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444B990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B8FA8D8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49AE67" w14:textId="77777777" w:rsidR="00B514A7" w:rsidRDefault="00B514A7" w:rsidP="0082163A">
      <w:pPr>
        <w:rPr>
          <w:i/>
          <w:iCs/>
        </w:rPr>
      </w:pPr>
    </w:p>
    <w:p w14:paraId="0F0FE157" w14:textId="27A6564E" w:rsidR="0082163A" w:rsidRPr="006D4405" w:rsidRDefault="0082163A" w:rsidP="0082163A">
      <w:r w:rsidRPr="006D4405">
        <w:rPr>
          <w:i/>
          <w:iCs/>
        </w:rPr>
        <w:t>Set review dates (e.g., 30, 60, 90 days) to track visible progress.</w:t>
      </w:r>
    </w:p>
    <w:p w14:paraId="6F447283" w14:textId="0D578D3D" w:rsidR="0082163A" w:rsidRDefault="0082163A" w:rsidP="0082163A"/>
    <w:p w14:paraId="1B196F81" w14:textId="77777777" w:rsidR="00B514A7" w:rsidRPr="006D4405" w:rsidRDefault="00B514A7" w:rsidP="0082163A"/>
    <w:p w14:paraId="2FEA01DE" w14:textId="1F80A6D2" w:rsidR="0082163A" w:rsidRPr="006D4405" w:rsidRDefault="0082163A" w:rsidP="0082163A">
      <w:pPr>
        <w:rPr>
          <w:b/>
          <w:bCs/>
        </w:rPr>
      </w:pPr>
      <w:r w:rsidRPr="006D4405">
        <w:rPr>
          <w:b/>
          <w:bCs/>
        </w:rPr>
        <w:t>SECTION 6 – THE ALIGNMENT PRINCIPLE</w:t>
      </w:r>
    </w:p>
    <w:p w14:paraId="3F565DAB" w14:textId="597737BB" w:rsidR="0082163A" w:rsidRPr="006D4405" w:rsidRDefault="0082163A" w:rsidP="0082163A">
      <w:r w:rsidRPr="006D4405">
        <w:t>“The more aligned your people, purpose, and process,</w:t>
      </w:r>
      <w:r w:rsidR="00B514A7">
        <w:t xml:space="preserve"> </w:t>
      </w:r>
      <w:r w:rsidRPr="006D4405">
        <w:t>the faster your vision becomes a visible reality.”</w:t>
      </w:r>
      <w:r w:rsidRPr="006D4405">
        <w:br/>
        <w:t xml:space="preserve">— </w:t>
      </w:r>
      <w:r w:rsidRPr="006D4405">
        <w:rPr>
          <w:i/>
          <w:iCs/>
        </w:rPr>
        <w:t>Joshua A. Adebodun</w:t>
      </w:r>
    </w:p>
    <w:tbl>
      <w:tblPr>
        <w:tblStyle w:val="GridTable4-Accent3"/>
        <w:tblW w:w="10642" w:type="dxa"/>
        <w:tblLook w:val="04A0" w:firstRow="1" w:lastRow="0" w:firstColumn="1" w:lastColumn="0" w:noHBand="0" w:noVBand="1"/>
      </w:tblPr>
      <w:tblGrid>
        <w:gridCol w:w="8693"/>
        <w:gridCol w:w="1949"/>
      </w:tblGrid>
      <w:tr w:rsidR="0082163A" w:rsidRPr="006D4405" w14:paraId="26B99C6B" w14:textId="77777777" w:rsidTr="00B51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542F8D" w14:textId="77777777" w:rsidR="0082163A" w:rsidRPr="006D4405" w:rsidRDefault="0082163A" w:rsidP="003421CE">
            <w:pPr>
              <w:rPr>
                <w:b w:val="0"/>
                <w:bCs w:val="0"/>
              </w:rPr>
            </w:pPr>
            <w:r w:rsidRPr="006D4405">
              <w:t>Reflection</w:t>
            </w:r>
          </w:p>
        </w:tc>
        <w:tc>
          <w:tcPr>
            <w:tcW w:w="0" w:type="auto"/>
            <w:hideMark/>
          </w:tcPr>
          <w:p w14:paraId="0BB12A8A" w14:textId="77777777" w:rsidR="0082163A" w:rsidRPr="006D4405" w:rsidRDefault="0082163A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Your Thoughts</w:t>
            </w:r>
          </w:p>
        </w:tc>
      </w:tr>
      <w:tr w:rsidR="0082163A" w:rsidRPr="006D4405" w14:paraId="0C953A2F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B275C2" w14:textId="77777777" w:rsidR="0082163A" w:rsidRPr="006D4405" w:rsidRDefault="0082163A" w:rsidP="003421CE">
            <w:r w:rsidRPr="006D4405">
              <w:t>What area of misalignment most affects our progress?</w:t>
            </w:r>
          </w:p>
        </w:tc>
        <w:tc>
          <w:tcPr>
            <w:tcW w:w="0" w:type="auto"/>
            <w:hideMark/>
          </w:tcPr>
          <w:p w14:paraId="0E5C78DC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63A" w:rsidRPr="006D4405" w14:paraId="7126B3A6" w14:textId="77777777" w:rsidTr="00B514A7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E5E1A2" w14:textId="77777777" w:rsidR="0082163A" w:rsidRPr="006D4405" w:rsidRDefault="0082163A" w:rsidP="003421CE">
            <w:r w:rsidRPr="006D4405">
              <w:t>What is one quick win we can achieve this week to restore flow?</w:t>
            </w:r>
          </w:p>
        </w:tc>
        <w:tc>
          <w:tcPr>
            <w:tcW w:w="0" w:type="auto"/>
            <w:hideMark/>
          </w:tcPr>
          <w:p w14:paraId="350DE569" w14:textId="77777777" w:rsidR="0082163A" w:rsidRPr="006D4405" w:rsidRDefault="0082163A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63A" w:rsidRPr="006D4405" w14:paraId="562F2A48" w14:textId="77777777" w:rsidTr="00B51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C6E495" w14:textId="77777777" w:rsidR="0082163A" w:rsidRPr="006D4405" w:rsidRDefault="0082163A" w:rsidP="003421CE">
            <w:r w:rsidRPr="006D4405">
              <w:t>How can we keep vision clarity alive across every level of our structure?</w:t>
            </w:r>
          </w:p>
        </w:tc>
        <w:tc>
          <w:tcPr>
            <w:tcW w:w="0" w:type="auto"/>
            <w:hideMark/>
          </w:tcPr>
          <w:p w14:paraId="0D3C1CF2" w14:textId="77777777" w:rsidR="0082163A" w:rsidRPr="006D4405" w:rsidRDefault="0082163A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75F91A" w14:textId="72D20DDC" w:rsidR="0082163A" w:rsidRPr="006D4405" w:rsidRDefault="0082163A" w:rsidP="0082163A"/>
    <w:p w14:paraId="4AE23855" w14:textId="2815407D" w:rsidR="0082163A" w:rsidRPr="006D4405" w:rsidRDefault="0082163A" w:rsidP="0082163A">
      <w:pPr>
        <w:rPr>
          <w:b/>
          <w:bCs/>
        </w:rPr>
      </w:pPr>
      <w:r w:rsidRPr="006D4405">
        <w:rPr>
          <w:b/>
          <w:bCs/>
        </w:rPr>
        <w:t>FINAL CHECK</w:t>
      </w:r>
    </w:p>
    <w:p w14:paraId="6397DF35" w14:textId="77777777" w:rsidR="0082163A" w:rsidRPr="006D4405" w:rsidRDefault="0082163A" w:rsidP="0082163A">
      <w:r w:rsidRPr="006D4405">
        <w:rPr>
          <w:rFonts w:ascii="Segoe UI Emoji" w:hAnsi="Segoe UI Emoji" w:cs="Segoe UI Emoji"/>
        </w:rPr>
        <w:t>✅</w:t>
      </w:r>
      <w:r w:rsidRPr="006D4405">
        <w:t xml:space="preserve"> Does every major action today reflect tomorrow’s vision?</w:t>
      </w:r>
      <w:r w:rsidRPr="006D4405">
        <w:br/>
      </w:r>
      <w:r w:rsidRPr="006D4405">
        <w:rPr>
          <w:rFonts w:ascii="Segoe UI Emoji" w:hAnsi="Segoe UI Emoji" w:cs="Segoe UI Emoji"/>
        </w:rPr>
        <w:t>✅</w:t>
      </w:r>
      <w:r w:rsidRPr="006D4405">
        <w:t xml:space="preserve"> Are we training people for the vision, not just the job?</w:t>
      </w:r>
      <w:r w:rsidRPr="006D4405">
        <w:br/>
      </w:r>
      <w:r w:rsidRPr="006D4405">
        <w:rPr>
          <w:rFonts w:ascii="Segoe UI Emoji" w:hAnsi="Segoe UI Emoji" w:cs="Segoe UI Emoji"/>
        </w:rPr>
        <w:lastRenderedPageBreak/>
        <w:t>✅</w:t>
      </w:r>
      <w:r w:rsidRPr="006D4405">
        <w:t xml:space="preserve"> Is our communication rooted in why we exist, not just what we do?</w:t>
      </w:r>
      <w:r w:rsidRPr="006D4405">
        <w:br/>
      </w:r>
      <w:r w:rsidRPr="006D4405">
        <w:rPr>
          <w:rFonts w:ascii="Segoe UI Emoji" w:hAnsi="Segoe UI Emoji" w:cs="Segoe UI Emoji"/>
        </w:rPr>
        <w:t>✅</w:t>
      </w:r>
      <w:r w:rsidRPr="006D4405">
        <w:t xml:space="preserve"> Do our resources and partnerships amplify or dilute the vision?</w:t>
      </w:r>
    </w:p>
    <w:p w14:paraId="1A31D3E2" w14:textId="77777777" w:rsidR="0081130C" w:rsidRPr="006D4405" w:rsidRDefault="0081130C" w:rsidP="0081130C"/>
    <w:p w14:paraId="049A3FC6" w14:textId="77777777" w:rsidR="0081130C" w:rsidRPr="006D4405" w:rsidRDefault="0081130C" w:rsidP="0081130C"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ED5629" wp14:editId="2D0F6618">
                <wp:simplePos x="0" y="0"/>
                <wp:positionH relativeFrom="column">
                  <wp:posOffset>-1046074</wp:posOffset>
                </wp:positionH>
                <wp:positionV relativeFrom="paragraph">
                  <wp:posOffset>182880</wp:posOffset>
                </wp:positionV>
                <wp:extent cx="8470900" cy="1631289"/>
                <wp:effectExtent l="0" t="0" r="25400" b="26670"/>
                <wp:wrapNone/>
                <wp:docPr id="20070400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1631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821DC" id="Rectangle 2" o:spid="_x0000_s1026" style="position:absolute;margin-left:-82.35pt;margin-top:14.4pt;width:667pt;height:128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" fillcolor="#f4b083 [1941]" strokecolor="#a5a5a5 [3206]" strokeweight=".5pt"/>
            </w:pict>
          </mc:Fallback>
        </mc:AlternateContent>
      </w:r>
    </w:p>
    <w:p w14:paraId="2C8D4B06" w14:textId="746B34F7" w:rsidR="0081130C" w:rsidRPr="006D4405" w:rsidRDefault="0081130C" w:rsidP="0081130C">
      <w:r w:rsidRPr="006D4405">
        <w:rPr>
          <w:b/>
          <w:bCs/>
        </w:rPr>
        <w:t>Next Step:</w:t>
      </w:r>
      <w:r w:rsidRPr="006D4405">
        <w:br/>
        <w:t xml:space="preserve">Take the </w:t>
      </w:r>
      <w:r w:rsidR="00165214">
        <w:rPr>
          <w:b/>
          <w:bCs/>
        </w:rPr>
        <w:t>Bridge</w:t>
      </w:r>
      <w:r w:rsidRPr="006D4405">
        <w:rPr>
          <w:b/>
          <w:bCs/>
        </w:rPr>
        <w:t xml:space="preserve"> Assessment</w:t>
      </w:r>
      <w:r w:rsidRPr="006D4405">
        <w:t xml:space="preserve"> or join a </w:t>
      </w:r>
      <w:r w:rsidRPr="006D4405">
        <w:rPr>
          <w:b/>
          <w:bCs/>
        </w:rPr>
        <w:t>Purpose Alignment Workshop</w:t>
      </w:r>
      <w:r w:rsidRPr="006D4405">
        <w:t xml:space="preserve"> at</w:t>
      </w:r>
      <w:r w:rsidRPr="006D4405">
        <w:br/>
      </w:r>
      <w:r w:rsidRPr="006D4405">
        <w:rPr>
          <w:rFonts w:ascii="Segoe UI Emoji" w:hAnsi="Segoe UI Emoji" w:cs="Segoe UI Emoji"/>
        </w:rPr>
        <w:t>🌐</w:t>
      </w:r>
      <w:hyperlink r:id="rId6" w:history="1">
        <w:r w:rsidRPr="007A0FAD">
          <w:rPr>
            <w:rStyle w:val="Hyperlink"/>
            <w:b/>
            <w:bCs/>
          </w:rPr>
          <w:t>www.joshuaonpurpose.com/assessments</w:t>
        </w:r>
      </w:hyperlink>
    </w:p>
    <w:p w14:paraId="4383F295" w14:textId="77777777" w:rsidR="0081130C" w:rsidRDefault="0081130C" w:rsidP="0081130C">
      <w:pPr>
        <w:jc w:val="both"/>
      </w:pPr>
      <w:r w:rsidRPr="00D07D8B">
        <w:t xml:space="preserve">Visit </w:t>
      </w:r>
      <w:hyperlink r:id="rId7" w:history="1">
        <w:r w:rsidRPr="007A0FAD">
          <w:rPr>
            <w:rStyle w:val="Hyperlink"/>
            <w:b/>
            <w:bCs/>
          </w:rPr>
          <w:t>www.joshuaonpurpose.com/booking</w:t>
        </w:r>
      </w:hyperlink>
      <w:r>
        <w:t xml:space="preserve"> </w:t>
      </w:r>
      <w:r w:rsidRPr="00D07D8B">
        <w:t>to</w:t>
      </w:r>
      <w:r>
        <w:t xml:space="preserve"> book Joshua for speaking engagements on purpose and fulfillment related topics.</w:t>
      </w:r>
      <w:r w:rsidRPr="00D07D8B">
        <w:t xml:space="preserve"> </w:t>
      </w:r>
    </w:p>
    <w:p w14:paraId="37FE09F5" w14:textId="77777777" w:rsidR="0081130C" w:rsidRPr="006D4405" w:rsidRDefault="0081130C" w:rsidP="0081130C"/>
    <w:p w14:paraId="27D0CEF4" w14:textId="77777777" w:rsidR="0081130C" w:rsidRPr="00D07D8B" w:rsidRDefault="0081130C" w:rsidP="0081130C">
      <w:pPr>
        <w:jc w:val="both"/>
      </w:pPr>
    </w:p>
    <w:p w14:paraId="10A01D0B" w14:textId="77777777" w:rsidR="0081130C" w:rsidRDefault="0081130C" w:rsidP="0081130C">
      <w:pPr>
        <w:jc w:val="center"/>
        <w:rPr>
          <w:i/>
          <w:iCs/>
        </w:rPr>
      </w:pPr>
      <w:r>
        <w:rPr>
          <w:b/>
          <w:bCs/>
          <w:caps/>
        </w:rPr>
        <w:t>joshuaonpurpose global</w:t>
      </w:r>
      <w:r w:rsidRPr="007A5433">
        <w:rPr>
          <w:i/>
          <w:iCs/>
        </w:rPr>
        <w:t xml:space="preserve"> </w:t>
      </w:r>
    </w:p>
    <w:p w14:paraId="6986DD86" w14:textId="77777777" w:rsidR="0081130C" w:rsidRDefault="0081130C" w:rsidP="0081130C">
      <w:pPr>
        <w:jc w:val="center"/>
      </w:pPr>
      <w:r w:rsidRPr="006D4405">
        <w:rPr>
          <w:i/>
          <w:iCs/>
        </w:rPr>
        <w:t>Helping individuals and institutions align work with divine design.</w:t>
      </w:r>
    </w:p>
    <w:p w14:paraId="12B2FBB8" w14:textId="77777777" w:rsidR="006431B0" w:rsidRDefault="006431B0"/>
    <w:sectPr w:rsidR="006431B0" w:rsidSect="00FC7E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A027A"/>
    <w:multiLevelType w:val="multilevel"/>
    <w:tmpl w:val="4634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73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3A"/>
    <w:rsid w:val="00080FC6"/>
    <w:rsid w:val="0012302B"/>
    <w:rsid w:val="00165214"/>
    <w:rsid w:val="001A10D7"/>
    <w:rsid w:val="0029676B"/>
    <w:rsid w:val="003057F2"/>
    <w:rsid w:val="004C306E"/>
    <w:rsid w:val="004D4041"/>
    <w:rsid w:val="00541FC7"/>
    <w:rsid w:val="006431B0"/>
    <w:rsid w:val="00805CAF"/>
    <w:rsid w:val="0081130C"/>
    <w:rsid w:val="0082163A"/>
    <w:rsid w:val="00924A7A"/>
    <w:rsid w:val="009A4B6B"/>
    <w:rsid w:val="009B0F4B"/>
    <w:rsid w:val="00B514A7"/>
    <w:rsid w:val="00B62B86"/>
    <w:rsid w:val="00B72CF6"/>
    <w:rsid w:val="00D559D8"/>
    <w:rsid w:val="00E32FAB"/>
    <w:rsid w:val="00EC6D37"/>
    <w:rsid w:val="00F313BF"/>
    <w:rsid w:val="00FB7EC1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80D7"/>
  <w15:chartTrackingRefBased/>
  <w15:docId w15:val="{AB96A9D7-36D1-4DA0-9BBC-A0F196D4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3A"/>
  </w:style>
  <w:style w:type="paragraph" w:styleId="Heading1">
    <w:name w:val="heading 1"/>
    <w:basedOn w:val="Normal"/>
    <w:next w:val="Normal"/>
    <w:link w:val="Heading1Char"/>
    <w:uiPriority w:val="9"/>
    <w:qFormat/>
    <w:rsid w:val="00821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6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6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6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6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6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6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6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130C"/>
    <w:rPr>
      <w:color w:val="0563C1" w:themeColor="hyperlink"/>
      <w:u w:val="single"/>
    </w:rPr>
  </w:style>
  <w:style w:type="table" w:styleId="GridTable4-Accent3">
    <w:name w:val="Grid Table 4 Accent 3"/>
    <w:basedOn w:val="TableNormal"/>
    <w:uiPriority w:val="49"/>
    <w:rsid w:val="00B514A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shuaonpurpose.com/boo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huaonpurpose.com/assess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12</cp:revision>
  <dcterms:created xsi:type="dcterms:W3CDTF">2025-10-07T20:08:00Z</dcterms:created>
  <dcterms:modified xsi:type="dcterms:W3CDTF">2025-11-14T08:35:00Z</dcterms:modified>
</cp:coreProperties>
</file>